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B2" w:rsidRDefault="00D15337" w:rsidP="00685D76">
      <w:pPr>
        <w:spacing w:before="240" w:line="360" w:lineRule="auto"/>
        <w:jc w:val="both"/>
        <w:rPr>
          <w:rFonts w:ascii="Tahoma" w:hAnsi="Tahoma" w:cs="Tahoma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7D304E">
        <w:rPr>
          <w:rFonts w:ascii="Tahoma" w:hAnsi="Tahoma" w:cs="Tahoma"/>
        </w:rPr>
        <w:t>-</w:t>
      </w:r>
      <w:r w:rsidR="00FC71C4">
        <w:rPr>
          <w:rFonts w:ascii="Tahoma" w:hAnsi="Tahoma" w:cs="Tahoma"/>
        </w:rPr>
        <w:t xml:space="preserve"> Extrato de </w:t>
      </w:r>
      <w:r w:rsidR="00EB3310">
        <w:rPr>
          <w:rFonts w:ascii="Tahoma" w:hAnsi="Tahoma" w:cs="Tahoma"/>
        </w:rPr>
        <w:t>Resultado</w:t>
      </w:r>
      <w:r w:rsidR="007D304E">
        <w:rPr>
          <w:rFonts w:ascii="Tahoma" w:hAnsi="Tahoma" w:cs="Tahoma"/>
        </w:rPr>
        <w:t xml:space="preserve"> </w:t>
      </w:r>
      <w:r w:rsidR="00710F89">
        <w:rPr>
          <w:rFonts w:ascii="Tahoma" w:hAnsi="Tahoma" w:cs="Tahoma"/>
        </w:rPr>
        <w:t xml:space="preserve">- </w:t>
      </w:r>
      <w:r w:rsidR="00710F89" w:rsidRPr="003C4144">
        <w:rPr>
          <w:rFonts w:ascii="Tahoma" w:hAnsi="Tahoma" w:cs="Tahoma"/>
        </w:rPr>
        <w:t xml:space="preserve">Pregão Presencial Registro de Preço </w:t>
      </w:r>
      <w:r w:rsidR="00710F89">
        <w:rPr>
          <w:rFonts w:ascii="Tahoma" w:hAnsi="Tahoma" w:cs="Tahoma"/>
        </w:rPr>
        <w:t>20/2023</w:t>
      </w:r>
      <w:r w:rsidR="00710F89" w:rsidRPr="003C4144">
        <w:rPr>
          <w:rFonts w:ascii="Tahoma" w:hAnsi="Tahoma" w:cs="Tahoma"/>
        </w:rPr>
        <w:t>. Objeto</w:t>
      </w:r>
      <w:r w:rsidR="00710F89">
        <w:rPr>
          <w:rFonts w:ascii="Tahoma" w:hAnsi="Tahoma" w:cs="Tahoma"/>
        </w:rPr>
        <w:t xml:space="preserve">: </w:t>
      </w:r>
      <w:r w:rsidR="00710F89" w:rsidRPr="00970E34">
        <w:rPr>
          <w:rFonts w:ascii="Tahoma" w:hAnsi="Tahoma" w:cs="Tahoma"/>
          <w:bCs/>
          <w:iCs/>
        </w:rPr>
        <w:t xml:space="preserve">contratação de empresa especializada em cessão de direito de uso (locação) de sistemas integrados de gestão pública incluindo serviços de implantação, migração dos dados, parametrizações iniciais, treinamento, suporte técnico e </w:t>
      </w:r>
      <w:r w:rsidR="00920297" w:rsidRPr="00970E34">
        <w:rPr>
          <w:rFonts w:ascii="Tahoma" w:hAnsi="Tahoma" w:cs="Tahoma"/>
          <w:bCs/>
          <w:iCs/>
        </w:rPr>
        <w:t>disponibilização da solução em Datacenter</w:t>
      </w:r>
      <w:r w:rsidR="00920297">
        <w:rPr>
          <w:rFonts w:ascii="Tahoma" w:hAnsi="Tahoma" w:cs="Tahoma"/>
          <w:bCs/>
          <w:iCs/>
        </w:rPr>
        <w:t xml:space="preserve"> </w:t>
      </w:r>
      <w:r w:rsidR="00920297" w:rsidRPr="00970E34">
        <w:rPr>
          <w:rFonts w:ascii="Tahoma" w:hAnsi="Tahoma" w:cs="Tahoma"/>
          <w:bCs/>
          <w:iCs/>
        </w:rPr>
        <w:t>externa</w:t>
      </w:r>
      <w:r w:rsidR="00710F89" w:rsidRPr="00970E34">
        <w:rPr>
          <w:rFonts w:ascii="Tahoma" w:hAnsi="Tahoma" w:cs="Tahoma"/>
          <w:bCs/>
          <w:iCs/>
        </w:rPr>
        <w:t xml:space="preserve"> certificado, para (117) usuários simultâneos</w:t>
      </w:r>
      <w:r w:rsidR="00710F89">
        <w:rPr>
          <w:rFonts w:ascii="Tahoma" w:hAnsi="Tahoma" w:cs="Tahoma"/>
          <w:bCs/>
          <w:iCs/>
        </w:rPr>
        <w:t xml:space="preserve">. </w:t>
      </w:r>
      <w:r w:rsidR="007D304E" w:rsidRPr="00FC71C4">
        <w:rPr>
          <w:rFonts w:ascii="Tahoma" w:hAnsi="Tahoma" w:cs="Tahoma"/>
          <w:bCs/>
          <w:iCs/>
        </w:rPr>
        <w:t xml:space="preserve"> </w:t>
      </w:r>
      <w:r w:rsidR="00A34F68" w:rsidRPr="003C4144">
        <w:rPr>
          <w:rFonts w:ascii="Tahoma" w:hAnsi="Tahoma" w:cs="Tahoma"/>
        </w:rPr>
        <w:t>Vencedor</w:t>
      </w:r>
      <w:r w:rsidR="00A34F68">
        <w:rPr>
          <w:rFonts w:ascii="Tahoma" w:hAnsi="Tahoma" w:cs="Tahoma"/>
        </w:rPr>
        <w:t xml:space="preserve"> </w:t>
      </w:r>
      <w:r w:rsidR="00A34F68" w:rsidRPr="003C4144">
        <w:rPr>
          <w:rFonts w:ascii="Tahoma" w:hAnsi="Tahoma" w:cs="Tahoma"/>
        </w:rPr>
        <w:t>com menor preço</w:t>
      </w:r>
      <w:r w:rsidR="007D304E">
        <w:rPr>
          <w:rFonts w:ascii="Tahoma" w:hAnsi="Tahoma" w:cs="Tahoma"/>
        </w:rPr>
        <w:t xml:space="preserve">: </w:t>
      </w:r>
      <w:r w:rsidR="00710F89" w:rsidRPr="008A2164">
        <w:rPr>
          <w:rFonts w:ascii="Tahoma" w:hAnsi="Tahoma" w:cs="Tahoma"/>
          <w:b/>
        </w:rPr>
        <w:t>GOVERNANÇA BRASIL S/A TECNOLOGIA E GESTÃO EM SERVIÇOS</w:t>
      </w:r>
      <w:r w:rsidR="00710F89" w:rsidRPr="008A2164">
        <w:rPr>
          <w:rFonts w:ascii="Tahoma" w:hAnsi="Tahoma" w:cs="Tahoma"/>
        </w:rPr>
        <w:t>, inscrita no CNPJ: 00.165.960/0001-01</w:t>
      </w:r>
      <w:r w:rsidR="00710F89">
        <w:rPr>
          <w:rFonts w:ascii="Tahoma" w:hAnsi="Tahoma" w:cs="Tahoma"/>
        </w:rPr>
        <w:t xml:space="preserve"> – Valor Global de R$ </w:t>
      </w:r>
      <w:r w:rsidR="00920297">
        <w:rPr>
          <w:rFonts w:ascii="Tahoma" w:hAnsi="Tahoma" w:cs="Tahoma"/>
        </w:rPr>
        <w:t>4.016.123,30 (Quatro Milhões</w:t>
      </w:r>
      <w:r w:rsidR="00710F89" w:rsidRPr="00710F89">
        <w:rPr>
          <w:rFonts w:ascii="Tahoma" w:hAnsi="Tahoma" w:cs="Tahoma"/>
        </w:rPr>
        <w:t xml:space="preserve"> Dezesseis Mil Cento e Vinte e Três Reais e Trinta Centavos)</w:t>
      </w:r>
      <w:r w:rsidR="00710F89">
        <w:rPr>
          <w:rFonts w:ascii="Tahoma" w:hAnsi="Tahoma" w:cs="Tahoma"/>
        </w:rPr>
        <w:t xml:space="preserve">.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710F89">
        <w:rPr>
          <w:rFonts w:ascii="Tahoma" w:hAnsi="Tahoma" w:cs="Tahoma"/>
        </w:rPr>
        <w:t>08 de Maio</w:t>
      </w:r>
      <w:r w:rsidR="003226B2">
        <w:rPr>
          <w:rFonts w:ascii="Tahoma" w:hAnsi="Tahoma" w:cs="Tahoma"/>
        </w:rPr>
        <w:t xml:space="preserve"> </w:t>
      </w:r>
      <w:r w:rsidR="00791AEC">
        <w:rPr>
          <w:rFonts w:ascii="Tahoma" w:hAnsi="Tahoma" w:cs="Tahoma"/>
        </w:rPr>
        <w:t>de 2023</w:t>
      </w:r>
      <w:r w:rsidR="00F61D6E" w:rsidRPr="003C4144">
        <w:rPr>
          <w:rFonts w:ascii="Tahoma" w:hAnsi="Tahoma" w:cs="Tahoma"/>
        </w:rPr>
        <w:t>.</w:t>
      </w:r>
      <w:bookmarkEnd w:id="0"/>
      <w:r w:rsidR="00EB3310">
        <w:rPr>
          <w:rFonts w:ascii="Tahoma" w:hAnsi="Tahoma" w:cs="Tahoma"/>
          <w:color w:val="000000"/>
        </w:rPr>
        <w:t xml:space="preserve"> </w:t>
      </w:r>
      <w:proofErr w:type="spellStart"/>
      <w:r w:rsidR="00710F89">
        <w:rPr>
          <w:rFonts w:ascii="Tahoma" w:hAnsi="Tahoma" w:cs="Tahoma"/>
          <w:color w:val="000000"/>
        </w:rPr>
        <w:t>Geovane</w:t>
      </w:r>
      <w:proofErr w:type="spellEnd"/>
      <w:r w:rsidR="00710F89">
        <w:rPr>
          <w:rFonts w:ascii="Tahoma" w:hAnsi="Tahoma" w:cs="Tahoma"/>
          <w:color w:val="000000"/>
        </w:rPr>
        <w:t xml:space="preserve"> de Freitas Moura</w:t>
      </w:r>
      <w:r w:rsidR="00EB3310">
        <w:rPr>
          <w:rFonts w:ascii="Tahoma" w:hAnsi="Tahoma" w:cs="Tahoma"/>
          <w:color w:val="000000"/>
        </w:rPr>
        <w:t xml:space="preserve"> – Pregoeiro.</w:t>
      </w:r>
    </w:p>
    <w:p w:rsidR="00C46413" w:rsidRPr="00A40888" w:rsidRDefault="009759A2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1569193</wp:posOffset>
            </wp:positionH>
            <wp:positionV relativeFrom="paragraph">
              <wp:posOffset>123628</wp:posOffset>
            </wp:positionV>
            <wp:extent cx="2330013" cy="1641009"/>
            <wp:effectExtent l="19050" t="0" r="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81" cy="16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04E" w:rsidRDefault="007D304E">
      <w:r>
        <w:separator/>
      </w:r>
    </w:p>
  </w:endnote>
  <w:endnote w:type="continuationSeparator" w:id="1">
    <w:p w:rsidR="007D304E" w:rsidRDefault="007D3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04E" w:rsidRDefault="007D304E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D304E" w:rsidRDefault="00E5784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D304E" w:rsidRDefault="007D304E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D304E" w:rsidRDefault="007D304E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04E" w:rsidRDefault="007D304E">
      <w:r>
        <w:separator/>
      </w:r>
    </w:p>
  </w:footnote>
  <w:footnote w:type="continuationSeparator" w:id="1">
    <w:p w:rsidR="007D304E" w:rsidRDefault="007D3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04E" w:rsidRPr="00655DA7" w:rsidRDefault="007D304E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304E" w:rsidRPr="00655DA7" w:rsidRDefault="007D304E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D304E" w:rsidRPr="00655DA7" w:rsidRDefault="007D304E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D304E" w:rsidRPr="00655DA7" w:rsidRDefault="007D304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D304E" w:rsidRPr="00655DA7" w:rsidRDefault="007D304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D304E" w:rsidRPr="00655DA7" w:rsidRDefault="007D304E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304E" w:rsidRPr="00655DA7" w:rsidRDefault="007D304E" w:rsidP="007C0CCD">
    <w:pPr>
      <w:pStyle w:val="Cabealho"/>
    </w:pPr>
  </w:p>
  <w:p w:rsidR="007D304E" w:rsidRDefault="007D304E" w:rsidP="00BA799C">
    <w:pPr>
      <w:pStyle w:val="Cabealho"/>
      <w:jc w:val="center"/>
    </w:pPr>
  </w:p>
  <w:p w:rsidR="007D304E" w:rsidRDefault="007D304E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6pt;height:415.85pt" o:ole="">
          <v:imagedata r:id="rId3" o:title=""/>
        </v:shape>
        <o:OLEObject Type="Embed" ProgID="Word.Document.12" ShapeID="_x0000_i1025" DrawAspect="Content" ObjectID="_174480008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1DA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A644B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18E0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136B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26B2"/>
    <w:rsid w:val="00333E38"/>
    <w:rsid w:val="00335499"/>
    <w:rsid w:val="0034288D"/>
    <w:rsid w:val="0034554E"/>
    <w:rsid w:val="00357101"/>
    <w:rsid w:val="003571EA"/>
    <w:rsid w:val="00357EC9"/>
    <w:rsid w:val="003603CD"/>
    <w:rsid w:val="00364E71"/>
    <w:rsid w:val="00366A08"/>
    <w:rsid w:val="003806F6"/>
    <w:rsid w:val="0039511A"/>
    <w:rsid w:val="00397C8A"/>
    <w:rsid w:val="003B2331"/>
    <w:rsid w:val="003C4144"/>
    <w:rsid w:val="003C4555"/>
    <w:rsid w:val="003C6CCF"/>
    <w:rsid w:val="003D655B"/>
    <w:rsid w:val="003D74AD"/>
    <w:rsid w:val="003E6FD7"/>
    <w:rsid w:val="003F156E"/>
    <w:rsid w:val="003F1723"/>
    <w:rsid w:val="003F29CF"/>
    <w:rsid w:val="00401C2B"/>
    <w:rsid w:val="004071B3"/>
    <w:rsid w:val="00407D00"/>
    <w:rsid w:val="004111E4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0AB1"/>
    <w:rsid w:val="0049383B"/>
    <w:rsid w:val="00495865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80F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5D76"/>
    <w:rsid w:val="00686A00"/>
    <w:rsid w:val="00694C09"/>
    <w:rsid w:val="00697CB0"/>
    <w:rsid w:val="006A5E80"/>
    <w:rsid w:val="006A683E"/>
    <w:rsid w:val="006A78A7"/>
    <w:rsid w:val="006B205E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0F89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86578"/>
    <w:rsid w:val="00791668"/>
    <w:rsid w:val="00791AEC"/>
    <w:rsid w:val="00794A9B"/>
    <w:rsid w:val="00795A04"/>
    <w:rsid w:val="007B24FD"/>
    <w:rsid w:val="007B2B9C"/>
    <w:rsid w:val="007B4E93"/>
    <w:rsid w:val="007C0CCD"/>
    <w:rsid w:val="007C41CD"/>
    <w:rsid w:val="007C7EBD"/>
    <w:rsid w:val="007D304E"/>
    <w:rsid w:val="007E1404"/>
    <w:rsid w:val="007E45FE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99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60B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0297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9A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E6ADD"/>
    <w:rsid w:val="009F1BB4"/>
    <w:rsid w:val="009F42BA"/>
    <w:rsid w:val="009F7C52"/>
    <w:rsid w:val="00A13EA2"/>
    <w:rsid w:val="00A14C54"/>
    <w:rsid w:val="00A158B7"/>
    <w:rsid w:val="00A16B2C"/>
    <w:rsid w:val="00A3049B"/>
    <w:rsid w:val="00A34F68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2B92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37F05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5A7F"/>
    <w:rsid w:val="00CD6D16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5784F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3310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A6FA4"/>
    <w:rsid w:val="00FB4FF4"/>
    <w:rsid w:val="00FC1A46"/>
    <w:rsid w:val="00FC2688"/>
    <w:rsid w:val="00FC2C98"/>
    <w:rsid w:val="00FC5ECD"/>
    <w:rsid w:val="00FC71C4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468</cp:revision>
  <cp:lastPrinted>2023-02-14T13:24:00Z</cp:lastPrinted>
  <dcterms:created xsi:type="dcterms:W3CDTF">2015-11-04T15:55:00Z</dcterms:created>
  <dcterms:modified xsi:type="dcterms:W3CDTF">2023-05-05T16:55:00Z</dcterms:modified>
</cp:coreProperties>
</file>