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B2" w:rsidRDefault="00D15337" w:rsidP="008A599E">
      <w:pPr>
        <w:spacing w:before="240" w:line="360" w:lineRule="auto"/>
        <w:jc w:val="both"/>
        <w:rPr>
          <w:rFonts w:ascii="Tahoma" w:hAnsi="Tahoma" w:cs="Tahoma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FC71C4">
        <w:rPr>
          <w:rFonts w:ascii="Tahoma" w:hAnsi="Tahoma" w:cs="Tahoma"/>
        </w:rPr>
        <w:t>–</w:t>
      </w:r>
      <w:r w:rsidR="00EF0E0B">
        <w:rPr>
          <w:rFonts w:ascii="Tahoma" w:hAnsi="Tahoma" w:cs="Tahoma"/>
        </w:rPr>
        <w:t xml:space="preserve"> </w:t>
      </w:r>
      <w:r w:rsidR="00FC71C4">
        <w:rPr>
          <w:rFonts w:ascii="Tahoma" w:hAnsi="Tahoma" w:cs="Tahoma"/>
        </w:rPr>
        <w:t xml:space="preserve">Extrato de </w:t>
      </w:r>
      <w:r w:rsidR="00EB3310">
        <w:rPr>
          <w:rFonts w:ascii="Tahoma" w:hAnsi="Tahoma" w:cs="Tahoma"/>
        </w:rPr>
        <w:t>Resultado</w:t>
      </w:r>
      <w:r w:rsidR="00350083">
        <w:rPr>
          <w:rFonts w:ascii="Tahoma" w:hAnsi="Tahoma" w:cs="Tahoma"/>
        </w:rPr>
        <w:t xml:space="preserve"> - </w:t>
      </w:r>
      <w:r w:rsidR="00A34F68" w:rsidRPr="003C4144">
        <w:rPr>
          <w:rFonts w:ascii="Tahoma" w:hAnsi="Tahoma" w:cs="Tahoma"/>
        </w:rPr>
        <w:t xml:space="preserve">Pregão Presencial Registro de Preço </w:t>
      </w:r>
      <w:r w:rsidR="00FC71C4">
        <w:rPr>
          <w:rFonts w:ascii="Tahoma" w:hAnsi="Tahoma" w:cs="Tahoma"/>
        </w:rPr>
        <w:t>1</w:t>
      </w:r>
      <w:r w:rsidR="00EF0E0B">
        <w:rPr>
          <w:rFonts w:ascii="Tahoma" w:hAnsi="Tahoma" w:cs="Tahoma"/>
        </w:rPr>
        <w:t>3</w:t>
      </w:r>
      <w:r w:rsidR="00A34F68">
        <w:rPr>
          <w:rFonts w:ascii="Tahoma" w:hAnsi="Tahoma" w:cs="Tahoma"/>
        </w:rPr>
        <w:t>/2023</w:t>
      </w:r>
      <w:r w:rsidR="00A34F68" w:rsidRPr="003C4144">
        <w:rPr>
          <w:rFonts w:ascii="Tahoma" w:hAnsi="Tahoma" w:cs="Tahoma"/>
        </w:rPr>
        <w:t>. Objeto</w:t>
      </w:r>
      <w:r w:rsidR="00A34F68">
        <w:rPr>
          <w:rFonts w:ascii="Tahoma" w:hAnsi="Tahoma" w:cs="Tahoma"/>
        </w:rPr>
        <w:t>:</w:t>
      </w:r>
      <w:r w:rsidR="00EF0E0B" w:rsidRPr="00EF0E0B">
        <w:rPr>
          <w:rFonts w:ascii="Tahoma" w:hAnsi="Tahoma" w:cs="Tahoma"/>
          <w:bCs/>
          <w:iCs/>
        </w:rPr>
        <w:t xml:space="preserve"> Contratação de empresa especializada em prestação de serviços de segurança desarmada em eventos e patrimonial, para eventos promovidos pela Superintendência Municipal </w:t>
      </w:r>
      <w:r w:rsidR="00EF0E0B">
        <w:rPr>
          <w:rFonts w:ascii="Tahoma" w:hAnsi="Tahoma" w:cs="Tahoma"/>
          <w:bCs/>
          <w:iCs/>
        </w:rPr>
        <w:t>d</w:t>
      </w:r>
      <w:r w:rsidR="00EF0E0B" w:rsidRPr="00EF0E0B">
        <w:rPr>
          <w:rFonts w:ascii="Tahoma" w:hAnsi="Tahoma" w:cs="Tahoma"/>
          <w:bCs/>
          <w:iCs/>
        </w:rPr>
        <w:t xml:space="preserve">e Cultura </w:t>
      </w:r>
      <w:r w:rsidR="00EF0E0B">
        <w:rPr>
          <w:rFonts w:ascii="Tahoma" w:hAnsi="Tahoma" w:cs="Tahoma"/>
          <w:bCs/>
          <w:iCs/>
        </w:rPr>
        <w:t>e</w:t>
      </w:r>
      <w:r w:rsidR="00EF0E0B" w:rsidRPr="00EF0E0B">
        <w:rPr>
          <w:rFonts w:ascii="Tahoma" w:hAnsi="Tahoma" w:cs="Tahoma"/>
          <w:bCs/>
          <w:iCs/>
        </w:rPr>
        <w:t xml:space="preserve"> Esporte</w:t>
      </w:r>
      <w:r w:rsidR="00EF0E0B">
        <w:rPr>
          <w:rFonts w:ascii="Tahoma" w:hAnsi="Tahoma" w:cs="Tahoma"/>
          <w:bCs/>
          <w:iCs/>
        </w:rPr>
        <w:t>.</w:t>
      </w:r>
      <w:r w:rsidR="00FC71C4" w:rsidRPr="00FC71C4">
        <w:rPr>
          <w:rFonts w:ascii="Tahoma" w:hAnsi="Tahoma" w:cs="Tahoma"/>
          <w:bCs/>
          <w:iCs/>
        </w:rPr>
        <w:t xml:space="preserve">  </w:t>
      </w:r>
      <w:r w:rsidR="00A34F68" w:rsidRPr="003C4144">
        <w:rPr>
          <w:rFonts w:ascii="Tahoma" w:hAnsi="Tahoma" w:cs="Tahoma"/>
        </w:rPr>
        <w:t>Vencedor</w:t>
      </w:r>
      <w:r w:rsidR="00A34F68">
        <w:rPr>
          <w:rFonts w:ascii="Tahoma" w:hAnsi="Tahoma" w:cs="Tahoma"/>
        </w:rPr>
        <w:t xml:space="preserve"> </w:t>
      </w:r>
      <w:r w:rsidR="00A34F68" w:rsidRPr="003C4144">
        <w:rPr>
          <w:rFonts w:ascii="Tahoma" w:hAnsi="Tahoma" w:cs="Tahoma"/>
        </w:rPr>
        <w:t>com menor preço</w:t>
      </w:r>
      <w:r w:rsidR="00350083">
        <w:rPr>
          <w:rFonts w:ascii="Tahoma" w:hAnsi="Tahoma" w:cs="Tahoma"/>
        </w:rPr>
        <w:t xml:space="preserve">: </w:t>
      </w:r>
      <w:r w:rsidR="00EF0E0B">
        <w:rPr>
          <w:rFonts w:ascii="Tahoma" w:hAnsi="Tahoma" w:cs="Tahoma"/>
          <w:b/>
        </w:rPr>
        <w:t>DIMENSÃO APOIO E LIMPEZA, CONSERVAÇÃO E VIGILÂNCIA LTDA</w:t>
      </w:r>
      <w:r w:rsidR="00EF0E0B">
        <w:rPr>
          <w:rFonts w:ascii="Tahoma" w:hAnsi="Tahoma" w:cs="Tahoma"/>
        </w:rPr>
        <w:t xml:space="preserve">, inscrita no CNPJ de nº 11.979.315/0001-49 - </w:t>
      </w:r>
      <w:r w:rsidR="00FC71C4" w:rsidRPr="00FC71C4">
        <w:rPr>
          <w:rFonts w:ascii="Tahoma" w:hAnsi="Tahoma" w:cs="Tahoma"/>
          <w:bCs/>
        </w:rPr>
        <w:t xml:space="preserve">Valor Global de R$ </w:t>
      </w:r>
      <w:r w:rsidR="00EF0E0B">
        <w:rPr>
          <w:rFonts w:ascii="Tahoma" w:hAnsi="Tahoma" w:cs="Tahoma"/>
          <w:bCs/>
        </w:rPr>
        <w:t>7.600,00 (Sete Mil e Seiscentos Reais).</w:t>
      </w:r>
      <w:r w:rsidR="009F42BA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FC71C4">
        <w:rPr>
          <w:rFonts w:ascii="Tahoma" w:hAnsi="Tahoma" w:cs="Tahoma"/>
        </w:rPr>
        <w:t>2</w:t>
      </w:r>
      <w:r w:rsidR="00EF0E0B">
        <w:rPr>
          <w:rFonts w:ascii="Tahoma" w:hAnsi="Tahoma" w:cs="Tahoma"/>
        </w:rPr>
        <w:t>9</w:t>
      </w:r>
      <w:r w:rsidR="00AB2B92">
        <w:rPr>
          <w:rFonts w:ascii="Tahoma" w:hAnsi="Tahoma" w:cs="Tahoma"/>
        </w:rPr>
        <w:t xml:space="preserve"> </w:t>
      </w:r>
      <w:r w:rsidR="00791AEC" w:rsidRPr="00AB2B92">
        <w:rPr>
          <w:rFonts w:ascii="Tahoma" w:hAnsi="Tahoma" w:cs="Tahoma"/>
        </w:rPr>
        <w:t xml:space="preserve">de </w:t>
      </w:r>
      <w:r w:rsidR="00A34F68">
        <w:rPr>
          <w:rFonts w:ascii="Tahoma" w:hAnsi="Tahoma" w:cs="Tahoma"/>
        </w:rPr>
        <w:t>Março</w:t>
      </w:r>
      <w:r w:rsidR="003226B2">
        <w:rPr>
          <w:rFonts w:ascii="Tahoma" w:hAnsi="Tahoma" w:cs="Tahoma"/>
        </w:rPr>
        <w:t xml:space="preserve"> </w:t>
      </w:r>
      <w:r w:rsidR="00791AEC">
        <w:rPr>
          <w:rFonts w:ascii="Tahoma" w:hAnsi="Tahoma" w:cs="Tahoma"/>
        </w:rPr>
        <w:t>de 2023</w:t>
      </w:r>
      <w:r w:rsidR="00F61D6E" w:rsidRPr="003C4144">
        <w:rPr>
          <w:rFonts w:ascii="Tahoma" w:hAnsi="Tahoma" w:cs="Tahoma"/>
        </w:rPr>
        <w:t>.</w:t>
      </w:r>
      <w:bookmarkEnd w:id="0"/>
      <w:r w:rsidR="00EB3310">
        <w:rPr>
          <w:rFonts w:ascii="Tahoma" w:hAnsi="Tahoma" w:cs="Tahoma"/>
          <w:color w:val="000000"/>
        </w:rPr>
        <w:t xml:space="preserve"> </w:t>
      </w:r>
      <w:proofErr w:type="spellStart"/>
      <w:r w:rsidR="00EF0E0B">
        <w:rPr>
          <w:rFonts w:ascii="Tahoma" w:hAnsi="Tahoma" w:cs="Tahoma"/>
          <w:color w:val="000000"/>
        </w:rPr>
        <w:t>Geovane</w:t>
      </w:r>
      <w:proofErr w:type="spellEnd"/>
      <w:r w:rsidR="00EF0E0B">
        <w:rPr>
          <w:rFonts w:ascii="Tahoma" w:hAnsi="Tahoma" w:cs="Tahoma"/>
          <w:color w:val="000000"/>
        </w:rPr>
        <w:t xml:space="preserve"> de Freitas Moura</w:t>
      </w:r>
      <w:r w:rsidR="00EB3310">
        <w:rPr>
          <w:rFonts w:ascii="Tahoma" w:hAnsi="Tahoma" w:cs="Tahoma"/>
          <w:color w:val="000000"/>
        </w:rPr>
        <w:t xml:space="preserve"> – Pregoeiro.</w:t>
      </w:r>
    </w:p>
    <w:p w:rsidR="00C46413" w:rsidRPr="00A40888" w:rsidRDefault="00EB3310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329565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1F" w:rsidRDefault="00780B1F">
      <w:r>
        <w:separator/>
      </w:r>
    </w:p>
  </w:endnote>
  <w:endnote w:type="continuationSeparator" w:id="1">
    <w:p w:rsidR="00780B1F" w:rsidRDefault="00780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Default="00780B1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80B1F" w:rsidRDefault="001F7DCF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80B1F" w:rsidRDefault="00780B1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780B1F" w:rsidRDefault="00780B1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</w:t>
    </w:r>
    <w:r w:rsidR="002360ED">
      <w:rPr>
        <w:rFonts w:ascii="Verdana" w:hAnsi="Verdana" w:cs="Arial"/>
        <w:w w:val="99"/>
        <w:sz w:val="14"/>
        <w:szCs w:val="14"/>
      </w:rPr>
      <w:t>@</w:t>
    </w:r>
    <w:r>
      <w:rPr>
        <w:rFonts w:ascii="Verdana" w:hAnsi="Verdana" w:cs="Arial"/>
        <w:w w:val="99"/>
        <w:sz w:val="14"/>
        <w:szCs w:val="14"/>
      </w:rPr>
      <w:t>caratinga</w:t>
    </w:r>
    <w:r w:rsidR="002360ED">
      <w:rPr>
        <w:rFonts w:ascii="Verdana" w:hAnsi="Verdana" w:cs="Arial"/>
        <w:w w:val="99"/>
        <w:sz w:val="14"/>
        <w:szCs w:val="14"/>
      </w:rPr>
      <w:t>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1F" w:rsidRDefault="00780B1F">
      <w:r>
        <w:separator/>
      </w:r>
    </w:p>
  </w:footnote>
  <w:footnote w:type="continuationSeparator" w:id="1">
    <w:p w:rsidR="00780B1F" w:rsidRDefault="00780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pStyle w:val="Cabealho"/>
    </w:pPr>
  </w:p>
  <w:p w:rsidR="00780B1F" w:rsidRDefault="00780B1F" w:rsidP="00BA799C">
    <w:pPr>
      <w:pStyle w:val="Cabealho"/>
      <w:jc w:val="center"/>
    </w:pPr>
  </w:p>
  <w:p w:rsidR="00780B1F" w:rsidRDefault="00780B1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41677303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1DA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67AAB"/>
    <w:rsid w:val="00071B07"/>
    <w:rsid w:val="000723AD"/>
    <w:rsid w:val="00073909"/>
    <w:rsid w:val="00074C3C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A644B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1F7DCF"/>
    <w:rsid w:val="00203D79"/>
    <w:rsid w:val="00207253"/>
    <w:rsid w:val="00214BAE"/>
    <w:rsid w:val="00215861"/>
    <w:rsid w:val="00227AC5"/>
    <w:rsid w:val="002360ED"/>
    <w:rsid w:val="00240EBD"/>
    <w:rsid w:val="002519BC"/>
    <w:rsid w:val="002539A1"/>
    <w:rsid w:val="00256AE3"/>
    <w:rsid w:val="002718E0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136B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26B2"/>
    <w:rsid w:val="00333E38"/>
    <w:rsid w:val="00335499"/>
    <w:rsid w:val="0034288D"/>
    <w:rsid w:val="0034554E"/>
    <w:rsid w:val="00350083"/>
    <w:rsid w:val="00357101"/>
    <w:rsid w:val="003571EA"/>
    <w:rsid w:val="00357EC9"/>
    <w:rsid w:val="003603CD"/>
    <w:rsid w:val="00364E71"/>
    <w:rsid w:val="003806F6"/>
    <w:rsid w:val="0039511A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11E4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0AB1"/>
    <w:rsid w:val="0049383B"/>
    <w:rsid w:val="00495865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2316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80F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44DB"/>
    <w:rsid w:val="00786410"/>
    <w:rsid w:val="00791668"/>
    <w:rsid w:val="00791AEC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45FE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99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E6ADD"/>
    <w:rsid w:val="009F1BB4"/>
    <w:rsid w:val="009F42BA"/>
    <w:rsid w:val="009F7C52"/>
    <w:rsid w:val="00A13EA2"/>
    <w:rsid w:val="00A14C54"/>
    <w:rsid w:val="00A158B7"/>
    <w:rsid w:val="00A16B2C"/>
    <w:rsid w:val="00A3049B"/>
    <w:rsid w:val="00A34F68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2B92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37F05"/>
    <w:rsid w:val="00B454CD"/>
    <w:rsid w:val="00B46223"/>
    <w:rsid w:val="00B5008D"/>
    <w:rsid w:val="00B547E0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5A7F"/>
    <w:rsid w:val="00CD6D16"/>
    <w:rsid w:val="00CD71DA"/>
    <w:rsid w:val="00CE165B"/>
    <w:rsid w:val="00CE6D6D"/>
    <w:rsid w:val="00D00261"/>
    <w:rsid w:val="00D002F5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3310"/>
    <w:rsid w:val="00EB4FCA"/>
    <w:rsid w:val="00EC0461"/>
    <w:rsid w:val="00ED77EF"/>
    <w:rsid w:val="00EE02ED"/>
    <w:rsid w:val="00EE0A9E"/>
    <w:rsid w:val="00EF0E0B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C71C4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86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466</cp:revision>
  <cp:lastPrinted>2023-03-29T12:24:00Z</cp:lastPrinted>
  <dcterms:created xsi:type="dcterms:W3CDTF">2015-11-04T15:55:00Z</dcterms:created>
  <dcterms:modified xsi:type="dcterms:W3CDTF">2023-03-30T13:29:00Z</dcterms:modified>
</cp:coreProperties>
</file>