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0A0A5E">
        <w:rPr>
          <w:rFonts w:ascii="Tahoma" w:hAnsi="Tahoma" w:cs="Tahoma"/>
        </w:rPr>
        <w:t>79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0A0A5E" w:rsidRPr="000A0A5E">
        <w:rPr>
          <w:rFonts w:ascii="Tahoma" w:hAnsi="Tahoma" w:cs="Tahoma"/>
          <w:bCs/>
        </w:rPr>
        <w:t xml:space="preserve">Aquisição de veículos </w:t>
      </w:r>
      <w:proofErr w:type="gramStart"/>
      <w:r w:rsidR="000A0A5E" w:rsidRPr="000A0A5E">
        <w:rPr>
          <w:rFonts w:ascii="Tahoma" w:hAnsi="Tahoma" w:cs="Tahoma"/>
          <w:bCs/>
        </w:rPr>
        <w:t>0km</w:t>
      </w:r>
      <w:proofErr w:type="gramEnd"/>
      <w:r w:rsidR="000A0A5E" w:rsidRPr="000A0A5E">
        <w:rPr>
          <w:rFonts w:ascii="Tahoma" w:hAnsi="Tahoma" w:cs="Tahoma"/>
          <w:bCs/>
        </w:rPr>
        <w:t xml:space="preserve"> para atender a Secretaria Municipal de Planejamento e Fazenda</w:t>
      </w:r>
      <w:r w:rsidR="000A0A5E">
        <w:rPr>
          <w:rFonts w:ascii="Tahoma" w:hAnsi="Tahoma" w:cs="Tahoma"/>
          <w:bCs/>
        </w:rPr>
        <w:t xml:space="preserve">. </w:t>
      </w:r>
      <w:r w:rsidR="00517D75">
        <w:rPr>
          <w:rFonts w:ascii="Tahoma" w:hAnsi="Tahoma" w:cs="Tahoma"/>
          <w:bCs/>
        </w:rPr>
        <w:t>Vencedores com menor preço:</w:t>
      </w:r>
      <w:r w:rsidR="000A0A5E">
        <w:rPr>
          <w:rFonts w:ascii="Tahoma" w:hAnsi="Tahoma" w:cs="Tahoma"/>
          <w:b/>
        </w:rPr>
        <w:t xml:space="preserve"> </w:t>
      </w:r>
      <w:r w:rsidR="000F770B" w:rsidRPr="000F770B">
        <w:rPr>
          <w:rFonts w:ascii="Tahoma" w:hAnsi="Tahoma" w:cs="Tahoma"/>
          <w:b/>
        </w:rPr>
        <w:t>MINASVEL MINAS VEÍCULOS LTDA</w:t>
      </w:r>
      <w:r w:rsidR="000F770B" w:rsidRPr="000F770B">
        <w:rPr>
          <w:rFonts w:ascii="Tahoma" w:hAnsi="Tahoma" w:cs="Tahoma"/>
        </w:rPr>
        <w:t xml:space="preserve">, inscrito no CNPJ nº 20.811.105/0001-38– Valor Global de R$ 66.950,00(Sessenta e Seis Mil Novecentos e </w:t>
      </w:r>
      <w:proofErr w:type="spellStart"/>
      <w:r w:rsidR="000F770B" w:rsidRPr="000F770B">
        <w:rPr>
          <w:rFonts w:ascii="Tahoma" w:hAnsi="Tahoma" w:cs="Tahoma"/>
        </w:rPr>
        <w:t>Cinquenta</w:t>
      </w:r>
      <w:proofErr w:type="spellEnd"/>
      <w:r w:rsidR="000F770B" w:rsidRPr="000F770B">
        <w:rPr>
          <w:rFonts w:ascii="Tahoma" w:hAnsi="Tahoma" w:cs="Tahoma"/>
        </w:rPr>
        <w:t xml:space="preserve"> Reais);</w:t>
      </w:r>
      <w:r w:rsidR="000F770B" w:rsidRPr="000F770B">
        <w:rPr>
          <w:rFonts w:ascii="Tahoma" w:hAnsi="Tahoma" w:cs="Tahoma"/>
          <w:b/>
        </w:rPr>
        <w:t xml:space="preserve"> LIDER COMÉRCIO E INDUSTRIA S/A</w:t>
      </w:r>
      <w:r w:rsidR="000F770B">
        <w:rPr>
          <w:rFonts w:ascii="Tahoma" w:hAnsi="Tahoma" w:cs="Tahoma"/>
          <w:b/>
        </w:rPr>
        <w:t>,</w:t>
      </w:r>
      <w:r w:rsidR="000F770B" w:rsidRPr="000F770B">
        <w:rPr>
          <w:rFonts w:ascii="Tahoma" w:hAnsi="Tahoma" w:cs="Tahoma"/>
          <w:b/>
        </w:rPr>
        <w:t xml:space="preserve"> </w:t>
      </w:r>
      <w:r w:rsidR="000F770B" w:rsidRPr="000F770B">
        <w:rPr>
          <w:rFonts w:ascii="Tahoma" w:hAnsi="Tahoma" w:cs="Tahoma"/>
        </w:rPr>
        <w:t xml:space="preserve"> inscrita no CNPJ de nº 22.776.132/0001-42 – Valor Global de R$ 130.590,00 (Cento e Trinta Mil Quinhentos e Noventa Reais)</w:t>
      </w:r>
      <w:r w:rsidR="00517D75" w:rsidRPr="000F770B">
        <w:rPr>
          <w:rFonts w:ascii="Tahoma" w:hAnsi="Tahoma" w:cs="Tahoma"/>
          <w:noProof/>
        </w:rPr>
        <w:t>;</w:t>
      </w:r>
      <w:r w:rsidR="00517D75">
        <w:rPr>
          <w:rFonts w:ascii="Tahoma" w:hAnsi="Tahoma" w:cs="Tahoma"/>
          <w:noProof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602FA2">
        <w:rPr>
          <w:rFonts w:ascii="Tahoma" w:hAnsi="Tahoma" w:cs="Tahoma"/>
        </w:rPr>
        <w:t xml:space="preserve"> </w:t>
      </w:r>
      <w:r w:rsidR="000A0A5E">
        <w:rPr>
          <w:rFonts w:ascii="Tahoma" w:hAnsi="Tahoma" w:cs="Tahoma"/>
        </w:rPr>
        <w:t>19</w:t>
      </w:r>
      <w:r w:rsidR="00D8062E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proofErr w:type="spellStart"/>
      <w:r w:rsidR="00517D75">
        <w:rPr>
          <w:rFonts w:ascii="Tahoma" w:hAnsi="Tahoma" w:cs="Tahoma"/>
          <w:color w:val="000000"/>
        </w:rPr>
        <w:t>Geovane</w:t>
      </w:r>
      <w:proofErr w:type="spellEnd"/>
      <w:r w:rsidR="00517D75">
        <w:rPr>
          <w:rFonts w:ascii="Tahoma" w:hAnsi="Tahoma" w:cs="Tahoma"/>
          <w:color w:val="000000"/>
        </w:rPr>
        <w:t xml:space="preserve"> de Freitas Moura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557530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F759C8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510033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0A5E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70B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17E9F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59C8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2022-09-19T16:45:00Z</cp:lastPrinted>
  <dcterms:created xsi:type="dcterms:W3CDTF">2015-11-04T15:55:00Z</dcterms:created>
  <dcterms:modified xsi:type="dcterms:W3CDTF">2022-09-19T16:46:00Z</dcterms:modified>
</cp:coreProperties>
</file>