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6B783F">
        <w:rPr>
          <w:rFonts w:ascii="Tahoma" w:hAnsi="Tahoma" w:cs="Tahoma"/>
        </w:rPr>
        <w:t>– Pregão Presencial Registro de Preço</w:t>
      </w:r>
      <w:r w:rsidR="00D14196">
        <w:rPr>
          <w:rFonts w:ascii="Tahoma" w:hAnsi="Tahoma" w:cs="Tahoma"/>
        </w:rPr>
        <w:t>089</w:t>
      </w:r>
      <w:r w:rsidR="006B783F">
        <w:rPr>
          <w:rFonts w:ascii="Tahoma" w:hAnsi="Tahoma" w:cs="Tahoma"/>
        </w:rPr>
        <w:t>/2022. Objeto:</w:t>
      </w:r>
      <w:r w:rsidR="006B783F">
        <w:rPr>
          <w:rFonts w:ascii="Tahoma" w:hAnsi="Tahoma" w:cs="Tahoma"/>
          <w:bCs/>
        </w:rPr>
        <w:t xml:space="preserve"> </w:t>
      </w:r>
      <w:r w:rsidR="00D14196" w:rsidRPr="00D14196">
        <w:rPr>
          <w:rFonts w:ascii="Tahoma" w:hAnsi="Tahoma" w:cs="Tahoma"/>
          <w:bCs/>
          <w:iCs/>
        </w:rPr>
        <w:t>Contratação de empresa para fornecimento de peças para manutenção preventiva e corretiva dos veículos pertencentes à Frota Municipal</w:t>
      </w:r>
      <w:r w:rsidR="006B783F">
        <w:rPr>
          <w:rFonts w:ascii="Tahoma" w:hAnsi="Tahoma" w:cs="Tahoma"/>
          <w:bCs/>
          <w:iCs/>
        </w:rPr>
        <w:t>.</w:t>
      </w:r>
      <w:r w:rsidR="006B783F">
        <w:rPr>
          <w:rFonts w:ascii="Tahoma" w:hAnsi="Tahoma" w:cs="Tahoma"/>
          <w:bCs/>
        </w:rPr>
        <w:t xml:space="preserve"> </w:t>
      </w:r>
      <w:r w:rsidR="006B783F">
        <w:rPr>
          <w:rFonts w:ascii="Tahoma" w:hAnsi="Tahoma" w:cs="Tahoma"/>
        </w:rPr>
        <w:t>Vencedor</w:t>
      </w:r>
      <w:r w:rsidR="00D14196">
        <w:rPr>
          <w:rFonts w:ascii="Tahoma" w:hAnsi="Tahoma" w:cs="Tahoma"/>
        </w:rPr>
        <w:t>es</w:t>
      </w:r>
      <w:r w:rsidR="006B783F">
        <w:rPr>
          <w:rFonts w:ascii="Tahoma" w:hAnsi="Tahoma" w:cs="Tahoma"/>
        </w:rPr>
        <w:t xml:space="preserve"> com menor preço; </w:t>
      </w:r>
      <w:r w:rsidR="00D14196" w:rsidRPr="00D14196">
        <w:rPr>
          <w:rFonts w:ascii="Tahoma" w:hAnsi="Tahoma" w:cs="Tahoma"/>
          <w:b/>
        </w:rPr>
        <w:t xml:space="preserve">COBRA </w:t>
      </w:r>
      <w:proofErr w:type="gramStart"/>
      <w:r w:rsidR="00D14196" w:rsidRPr="00D14196">
        <w:rPr>
          <w:rFonts w:ascii="Tahoma" w:hAnsi="Tahoma" w:cs="Tahoma"/>
          <w:b/>
        </w:rPr>
        <w:t>AUTO PEÇAS</w:t>
      </w:r>
      <w:proofErr w:type="gramEnd"/>
      <w:r w:rsidR="00D14196" w:rsidRPr="00D14196">
        <w:rPr>
          <w:rFonts w:ascii="Tahoma" w:hAnsi="Tahoma" w:cs="Tahoma"/>
          <w:b/>
        </w:rPr>
        <w:t xml:space="preserve"> LTDA</w:t>
      </w:r>
      <w:r w:rsidR="00D14196" w:rsidRPr="00D14196">
        <w:rPr>
          <w:rFonts w:ascii="Tahoma" w:hAnsi="Tahoma" w:cs="Tahoma"/>
        </w:rPr>
        <w:t>, inscrito no CNPJ nº 42.187.994/0001-47</w:t>
      </w:r>
      <w:r w:rsidR="006B783F">
        <w:rPr>
          <w:rFonts w:ascii="Tahoma" w:hAnsi="Tahoma" w:cs="Tahoma"/>
        </w:rPr>
        <w:t xml:space="preserve">– Valor Global de R$ </w:t>
      </w:r>
      <w:r w:rsidR="00D14196">
        <w:rPr>
          <w:rFonts w:ascii="Tahoma" w:hAnsi="Tahoma" w:cs="Tahoma"/>
        </w:rPr>
        <w:t>38.000,00</w:t>
      </w:r>
      <w:r w:rsidR="006B783F">
        <w:rPr>
          <w:rFonts w:ascii="Tahoma" w:hAnsi="Tahoma" w:cs="Tahoma"/>
        </w:rPr>
        <w:t xml:space="preserve"> (</w:t>
      </w:r>
      <w:r w:rsidR="00D14196">
        <w:rPr>
          <w:rFonts w:ascii="Tahoma" w:hAnsi="Tahoma" w:cs="Tahoma"/>
        </w:rPr>
        <w:t xml:space="preserve">Trinta e Oito </w:t>
      </w:r>
      <w:r w:rsidR="006B783F">
        <w:rPr>
          <w:rFonts w:ascii="Tahoma" w:hAnsi="Tahoma" w:cs="Tahoma"/>
        </w:rPr>
        <w:t>Mil Reais);</w:t>
      </w:r>
      <w:r w:rsidR="00D14196">
        <w:rPr>
          <w:rFonts w:ascii="Tahoma" w:hAnsi="Tahoma" w:cs="Tahoma"/>
        </w:rPr>
        <w:t xml:space="preserve"> </w:t>
      </w:r>
      <w:r w:rsidR="00D14196">
        <w:rPr>
          <w:rFonts w:ascii="Tahoma" w:hAnsi="Tahoma" w:cs="Tahoma"/>
          <w:b/>
        </w:rPr>
        <w:t>INFINITY AUTO PARTS LTDA</w:t>
      </w:r>
      <w:r w:rsidR="00D14196">
        <w:rPr>
          <w:rFonts w:ascii="Tahoma" w:hAnsi="Tahoma" w:cs="Tahoma"/>
        </w:rPr>
        <w:t xml:space="preserve">, inscrito no CNPJ nº 45.917.035/0001-28- Valor Global de R$ 21.400,00 (Vinte e Um Mil e Quatrocentos Reais); </w:t>
      </w:r>
      <w:r w:rsidR="00D14196">
        <w:rPr>
          <w:rFonts w:ascii="Tahoma" w:hAnsi="Tahoma" w:cs="Tahoma"/>
          <w:b/>
        </w:rPr>
        <w:t>SS COMÉRCIO &amp; SERVIÇOS EIRELI</w:t>
      </w:r>
      <w:r w:rsidR="00D14196">
        <w:rPr>
          <w:rFonts w:ascii="Tahoma" w:hAnsi="Tahoma" w:cs="Tahoma"/>
        </w:rPr>
        <w:t xml:space="preserve">, inscrito no CNPJ nº 30.572.964/0001-75- Valor Global de R$ 5.250,00 (Cinco Mil Duzentos e Cinqüenta Reais); </w:t>
      </w:r>
      <w:proofErr w:type="spellStart"/>
      <w:r w:rsidR="006B783F">
        <w:rPr>
          <w:rFonts w:ascii="Tahoma" w:hAnsi="Tahoma" w:cs="Tahoma"/>
        </w:rPr>
        <w:t>Caratinga</w:t>
      </w:r>
      <w:proofErr w:type="spellEnd"/>
      <w:r w:rsidR="006B783F">
        <w:rPr>
          <w:rFonts w:ascii="Tahoma" w:hAnsi="Tahoma" w:cs="Tahoma"/>
        </w:rPr>
        <w:t>/MG,</w:t>
      </w:r>
      <w:r w:rsidR="00A83E5A">
        <w:rPr>
          <w:rFonts w:ascii="Tahoma" w:hAnsi="Tahoma" w:cs="Tahoma"/>
        </w:rPr>
        <w:t xml:space="preserve"> </w:t>
      </w:r>
      <w:r w:rsidR="00A83E5A" w:rsidRPr="00A83E5A">
        <w:rPr>
          <w:rFonts w:ascii="Tahoma" w:hAnsi="Tahoma" w:cs="Tahoma"/>
        </w:rPr>
        <w:t>25</w:t>
      </w:r>
      <w:r w:rsidR="00D14196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E24E3E">
        <w:rPr>
          <w:rFonts w:ascii="Tahoma" w:hAnsi="Tahoma" w:cs="Tahoma"/>
        </w:rPr>
        <w:t>Outubro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proofErr w:type="spellStart"/>
      <w:r w:rsidR="00D14196">
        <w:rPr>
          <w:rFonts w:ascii="Tahoma" w:hAnsi="Tahoma" w:cs="Tahoma"/>
          <w:color w:val="000000"/>
        </w:rPr>
        <w:t>Geovane</w:t>
      </w:r>
      <w:proofErr w:type="spellEnd"/>
      <w:r w:rsidR="00D14196">
        <w:rPr>
          <w:rFonts w:ascii="Tahoma" w:hAnsi="Tahoma" w:cs="Tahoma"/>
          <w:color w:val="000000"/>
        </w:rPr>
        <w:t xml:space="preserve"> de Freitas Moura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309880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5B4425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819256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74FE9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4425"/>
    <w:rsid w:val="005B6AEF"/>
    <w:rsid w:val="005B7D5A"/>
    <w:rsid w:val="005C49B7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1458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83F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55DAC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007D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3E5A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D7775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196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4E3E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</Pages>
  <Words>115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447</cp:revision>
  <cp:lastPrinted>2022-10-25T11:43:00Z</cp:lastPrinted>
  <dcterms:created xsi:type="dcterms:W3CDTF">2015-11-04T15:55:00Z</dcterms:created>
  <dcterms:modified xsi:type="dcterms:W3CDTF">2022-10-25T11:43:00Z</dcterms:modified>
</cp:coreProperties>
</file>