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2C5B59">
        <w:rPr>
          <w:rFonts w:ascii="Tahoma" w:hAnsi="Tahoma" w:cs="Tahoma"/>
        </w:rPr>
        <w:t>29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2C5B59">
        <w:rPr>
          <w:rFonts w:ascii="Tahoma" w:hAnsi="Tahoma" w:cs="Tahoma"/>
        </w:rPr>
        <w:t>:</w:t>
      </w:r>
      <w:r w:rsidR="00BB2F32" w:rsidRPr="00BB2F32">
        <w:rPr>
          <w:rFonts w:ascii="Tahoma" w:hAnsi="Tahoma" w:cs="Tahoma"/>
          <w:bCs/>
        </w:rPr>
        <w:t xml:space="preserve"> </w:t>
      </w:r>
      <w:r w:rsidR="002C5B59" w:rsidRPr="002C5B59">
        <w:rPr>
          <w:rFonts w:ascii="Tahoma" w:hAnsi="Tahoma" w:cs="Tahoma"/>
          <w:bCs/>
        </w:rPr>
        <w:t>contratação de empresa para fornecimento de placas de inox para inaugurações de obras públicas, e fornecimento de toldos de policarbonato, placas, e revestimento em fachadas</w:t>
      </w:r>
      <w:r w:rsidR="00BB2F32" w:rsidRPr="00BB2F32">
        <w:rPr>
          <w:rFonts w:ascii="Tahoma" w:hAnsi="Tahoma" w:cs="Tahoma"/>
          <w:iCs/>
        </w:rPr>
        <w:t>.</w:t>
      </w:r>
      <w:r w:rsidR="000F4DB0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0F4DB0">
        <w:rPr>
          <w:rFonts w:ascii="Tahoma" w:hAnsi="Tahoma" w:cs="Tahoma"/>
        </w:rPr>
        <w:t>;</w:t>
      </w:r>
      <w:r w:rsidR="00BB2F32">
        <w:rPr>
          <w:rFonts w:ascii="Tahoma" w:hAnsi="Tahoma" w:cs="Tahoma"/>
        </w:rPr>
        <w:t xml:space="preserve"> </w:t>
      </w:r>
      <w:r w:rsidR="00F819DF" w:rsidRPr="00F819DF">
        <w:rPr>
          <w:rFonts w:ascii="Tahoma" w:hAnsi="Tahoma" w:cs="Tahoma"/>
          <w:b/>
        </w:rPr>
        <w:t xml:space="preserve">SENNA E FILHO LTDA EPP </w:t>
      </w:r>
      <w:r w:rsidR="00BB2F32" w:rsidRPr="00BB2F32">
        <w:rPr>
          <w:rFonts w:ascii="Tahoma" w:hAnsi="Tahoma" w:cs="Tahoma"/>
        </w:rPr>
        <w:t xml:space="preserve">- Valor Global R$ </w:t>
      </w:r>
      <w:r w:rsidR="00F819DF" w:rsidRPr="00F819DF">
        <w:rPr>
          <w:rFonts w:ascii="Tahoma" w:hAnsi="Tahoma" w:cs="Tahoma"/>
        </w:rPr>
        <w:t>294.992,20 (duzentos e noventa e quatro mil novecentos e noventa e dois reais e vinte centavos</w:t>
      </w:r>
      <w:r w:rsidR="00BB2F32">
        <w:rPr>
          <w:rFonts w:ascii="Tahoma" w:hAnsi="Tahoma" w:cs="Tahoma"/>
        </w:rPr>
        <w:t>)</w:t>
      </w:r>
      <w:r w:rsidR="00EB061E">
        <w:rPr>
          <w:rFonts w:ascii="Tahoma" w:hAnsi="Tahoma" w:cs="Tahoma"/>
        </w:rPr>
        <w:t>;</w:t>
      </w:r>
      <w:r w:rsidR="00BB2F32" w:rsidRPr="00BB2F32">
        <w:rPr>
          <w:rFonts w:ascii="Tahoma" w:hAnsi="Tahoma" w:cs="Tahoma"/>
          <w:b/>
          <w:bCs/>
        </w:rPr>
        <w:t xml:space="preserve"> </w:t>
      </w:r>
      <w:r w:rsidR="00F61D6E" w:rsidRPr="003C4144">
        <w:rPr>
          <w:rFonts w:ascii="Tahoma" w:hAnsi="Tahoma" w:cs="Tahoma"/>
        </w:rPr>
        <w:t>Caratinga/MG,</w:t>
      </w:r>
      <w:r w:rsidR="00DC0CA0">
        <w:rPr>
          <w:rFonts w:ascii="Tahoma" w:hAnsi="Tahoma" w:cs="Tahoma"/>
        </w:rPr>
        <w:t xml:space="preserve"> 23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091276">
        <w:rPr>
          <w:rFonts w:ascii="Tahoma" w:hAnsi="Tahoma" w:cs="Tahoma"/>
        </w:rPr>
        <w:t>Junho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2131C5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17501779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31C5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5B59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B2F32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A653F"/>
    <w:rsid w:val="00DB1EA3"/>
    <w:rsid w:val="00DB68AF"/>
    <w:rsid w:val="00DC0CA0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19DF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81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448</cp:revision>
  <cp:lastPrinted>2022-06-01T12:51:00Z</cp:lastPrinted>
  <dcterms:created xsi:type="dcterms:W3CDTF">2015-11-04T15:55:00Z</dcterms:created>
  <dcterms:modified xsi:type="dcterms:W3CDTF">2022-06-23T18:03:00Z</dcterms:modified>
</cp:coreProperties>
</file>