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5414010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Pregão Presencial Registro de Preço </w:t>
      </w:r>
      <w:r w:rsidR="009B15F5">
        <w:rPr>
          <w:rFonts w:ascii="Tahoma" w:hAnsi="Tahoma" w:cs="Tahoma"/>
        </w:rPr>
        <w:t>10</w:t>
      </w:r>
      <w:r w:rsidR="001C3EC0">
        <w:rPr>
          <w:rFonts w:ascii="Tahoma" w:hAnsi="Tahoma" w:cs="Tahoma"/>
        </w:rPr>
        <w:t>6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1C3EC0" w:rsidRPr="001C3EC0">
        <w:rPr>
          <w:rFonts w:ascii="Tahoma" w:hAnsi="Tahoma" w:cs="Tahoma"/>
          <w:bCs/>
        </w:rPr>
        <w:t>aquisição de notebook, painel de led e smart box android, para atender as necessidades da secretaria de desenvolvimento econômico</w:t>
      </w:r>
      <w:r w:rsidR="009B15F5" w:rsidRPr="00653AE5">
        <w:rPr>
          <w:rFonts w:ascii="Tahoma" w:hAnsi="Tahoma" w:cs="Tahoma"/>
          <w:bCs/>
          <w:iCs/>
        </w:rPr>
        <w:t>.</w:t>
      </w:r>
      <w:r w:rsidR="009B15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1C3EC0" w:rsidRPr="001C3EC0">
        <w:rPr>
          <w:rFonts w:ascii="Tahoma" w:hAnsi="Tahoma" w:cs="Tahoma"/>
          <w:b/>
          <w:bCs/>
        </w:rPr>
        <w:t>INFO DIRECT COMERCIAL LTDA - ME</w:t>
      </w:r>
      <w:r w:rsidR="003934C5" w:rsidRPr="008E49BA">
        <w:rPr>
          <w:rFonts w:ascii="Tahoma" w:hAnsi="Tahoma" w:cs="Tahoma"/>
          <w:b/>
          <w:bCs/>
        </w:rPr>
        <w:t xml:space="preserve"> </w:t>
      </w:r>
      <w:r w:rsidR="003934C5">
        <w:rPr>
          <w:rFonts w:ascii="Tahoma" w:hAnsi="Tahoma" w:cs="Tahoma"/>
        </w:rPr>
        <w:t xml:space="preserve">– Valor global: R$ </w:t>
      </w:r>
      <w:r w:rsidR="00A94495">
        <w:rPr>
          <w:rFonts w:ascii="Tahoma" w:hAnsi="Tahoma" w:cs="Tahoma"/>
        </w:rPr>
        <w:t>75.000,00</w:t>
      </w:r>
      <w:r w:rsidR="003934C5">
        <w:rPr>
          <w:rFonts w:ascii="Tahoma" w:hAnsi="Tahoma" w:cs="Tahoma"/>
        </w:rPr>
        <w:t xml:space="preserve"> (</w:t>
      </w:r>
      <w:r w:rsidR="00A94495">
        <w:rPr>
          <w:rFonts w:ascii="Tahoma" w:hAnsi="Tahoma" w:cs="Tahoma"/>
        </w:rPr>
        <w:t>setenta e cinco mil</w:t>
      </w:r>
      <w:r w:rsidR="003934C5">
        <w:rPr>
          <w:rFonts w:ascii="Tahoma" w:hAnsi="Tahoma" w:cs="Tahoma"/>
        </w:rPr>
        <w:t xml:space="preserve">); </w:t>
      </w:r>
      <w:r w:rsidR="00BF67C8" w:rsidRPr="008E01DB">
        <w:rPr>
          <w:rFonts w:ascii="Tahoma" w:hAnsi="Tahoma" w:cs="Tahoma"/>
        </w:rPr>
        <w:t xml:space="preserve">Caratinga/MG, </w:t>
      </w:r>
      <w:r w:rsidR="00B915E3">
        <w:rPr>
          <w:rFonts w:ascii="Tahoma" w:hAnsi="Tahoma" w:cs="Tahoma"/>
        </w:rPr>
        <w:t>2</w:t>
      </w:r>
      <w:r w:rsidR="006B65A1">
        <w:rPr>
          <w:rFonts w:ascii="Tahoma" w:hAnsi="Tahoma" w:cs="Tahoma"/>
        </w:rPr>
        <w:t>8</w:t>
      </w:r>
      <w:r w:rsidR="00BF67C8" w:rsidRPr="008E01DB">
        <w:rPr>
          <w:rFonts w:ascii="Tahoma" w:hAnsi="Tahoma" w:cs="Tahoma"/>
        </w:rPr>
        <w:t xml:space="preserve"> de </w:t>
      </w:r>
      <w:r w:rsidR="00DF3811">
        <w:rPr>
          <w:rFonts w:ascii="Tahoma" w:hAnsi="Tahoma" w:cs="Tahoma"/>
        </w:rPr>
        <w:t>setembro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BF67C8" w:rsidRPr="008E01DB">
        <w:rPr>
          <w:rFonts w:ascii="Tahoma" w:hAnsi="Tahoma" w:cs="Tahoma"/>
        </w:rPr>
        <w:t>Pregoeiro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63" w:rsidRDefault="00EE0463">
      <w:r>
        <w:separator/>
      </w:r>
    </w:p>
  </w:endnote>
  <w:endnote w:type="continuationSeparator" w:id="1">
    <w:p w:rsidR="00EE0463" w:rsidRDefault="00EE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63" w:rsidRPr="00C07B41" w:rsidRDefault="00EE0463" w:rsidP="00BE0E23">
    <w:pPr>
      <w:pStyle w:val="Cabealho"/>
      <w:rPr>
        <w:sz w:val="16"/>
      </w:rPr>
    </w:pPr>
  </w:p>
  <w:p w:rsidR="00EE0463" w:rsidRDefault="00EE0463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1B0" w:rsidRPr="009C71B0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EE0463" w:rsidRDefault="00EE0463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EE0463" w:rsidRPr="00BE0E23" w:rsidRDefault="00EE0463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63" w:rsidRDefault="00EE0463">
      <w:r>
        <w:separator/>
      </w:r>
    </w:p>
  </w:footnote>
  <w:footnote w:type="continuationSeparator" w:id="1">
    <w:p w:rsidR="00EE0463" w:rsidRDefault="00EE0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63" w:rsidRDefault="00EE0463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463" w:rsidRDefault="00EE0463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EE0463" w:rsidRDefault="00EE0463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EE0463" w:rsidRPr="00091817" w:rsidRDefault="00EE0463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EE0463" w:rsidRPr="00C07B41" w:rsidRDefault="00EE0463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606B9"/>
    <w:rsid w:val="00075C34"/>
    <w:rsid w:val="00081A39"/>
    <w:rsid w:val="00092D36"/>
    <w:rsid w:val="00093247"/>
    <w:rsid w:val="00095814"/>
    <w:rsid w:val="00097F92"/>
    <w:rsid w:val="000B1E42"/>
    <w:rsid w:val="000D30E3"/>
    <w:rsid w:val="000E34BC"/>
    <w:rsid w:val="000F466F"/>
    <w:rsid w:val="000F7933"/>
    <w:rsid w:val="0010541C"/>
    <w:rsid w:val="00106001"/>
    <w:rsid w:val="00112906"/>
    <w:rsid w:val="0012341C"/>
    <w:rsid w:val="00125EFA"/>
    <w:rsid w:val="0012732E"/>
    <w:rsid w:val="001448C0"/>
    <w:rsid w:val="001475E3"/>
    <w:rsid w:val="0015220B"/>
    <w:rsid w:val="00154DA9"/>
    <w:rsid w:val="001555BC"/>
    <w:rsid w:val="001560C2"/>
    <w:rsid w:val="00157CF4"/>
    <w:rsid w:val="00162083"/>
    <w:rsid w:val="00164456"/>
    <w:rsid w:val="0017178C"/>
    <w:rsid w:val="0017784F"/>
    <w:rsid w:val="0018128C"/>
    <w:rsid w:val="001823B6"/>
    <w:rsid w:val="00186A84"/>
    <w:rsid w:val="00194FE2"/>
    <w:rsid w:val="001B594F"/>
    <w:rsid w:val="001B629E"/>
    <w:rsid w:val="001B6909"/>
    <w:rsid w:val="001C00BB"/>
    <w:rsid w:val="001C3977"/>
    <w:rsid w:val="001C3EC0"/>
    <w:rsid w:val="001E1B17"/>
    <w:rsid w:val="001F2A22"/>
    <w:rsid w:val="001F310C"/>
    <w:rsid w:val="001F7C6E"/>
    <w:rsid w:val="00207253"/>
    <w:rsid w:val="002174BD"/>
    <w:rsid w:val="00240C5C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C7889"/>
    <w:rsid w:val="002D41B0"/>
    <w:rsid w:val="002D6324"/>
    <w:rsid w:val="002E108A"/>
    <w:rsid w:val="002E57B4"/>
    <w:rsid w:val="002F0EDC"/>
    <w:rsid w:val="00304646"/>
    <w:rsid w:val="003132F1"/>
    <w:rsid w:val="00325893"/>
    <w:rsid w:val="00335499"/>
    <w:rsid w:val="003447A9"/>
    <w:rsid w:val="00357101"/>
    <w:rsid w:val="00364E71"/>
    <w:rsid w:val="003934C5"/>
    <w:rsid w:val="00394A8D"/>
    <w:rsid w:val="00397C8A"/>
    <w:rsid w:val="003A1C84"/>
    <w:rsid w:val="003A4953"/>
    <w:rsid w:val="003B06DF"/>
    <w:rsid w:val="003B1E62"/>
    <w:rsid w:val="003C560E"/>
    <w:rsid w:val="003D2CD0"/>
    <w:rsid w:val="003D655B"/>
    <w:rsid w:val="003E28F5"/>
    <w:rsid w:val="004071B3"/>
    <w:rsid w:val="00410268"/>
    <w:rsid w:val="00415BEF"/>
    <w:rsid w:val="00444634"/>
    <w:rsid w:val="00451AFE"/>
    <w:rsid w:val="004568DF"/>
    <w:rsid w:val="00470393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36B7"/>
    <w:rsid w:val="004F75CF"/>
    <w:rsid w:val="00503344"/>
    <w:rsid w:val="00515796"/>
    <w:rsid w:val="0052293C"/>
    <w:rsid w:val="0052316B"/>
    <w:rsid w:val="00530518"/>
    <w:rsid w:val="005372FE"/>
    <w:rsid w:val="00542B3D"/>
    <w:rsid w:val="005441B3"/>
    <w:rsid w:val="00550725"/>
    <w:rsid w:val="005A4AD6"/>
    <w:rsid w:val="005C02BF"/>
    <w:rsid w:val="005C2382"/>
    <w:rsid w:val="005D6E82"/>
    <w:rsid w:val="005E0F83"/>
    <w:rsid w:val="005E4577"/>
    <w:rsid w:val="005F5D1B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94C09"/>
    <w:rsid w:val="00697CB0"/>
    <w:rsid w:val="006A683E"/>
    <w:rsid w:val="006B65A1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94A9B"/>
    <w:rsid w:val="007A4E88"/>
    <w:rsid w:val="007B24FD"/>
    <w:rsid w:val="007B403B"/>
    <w:rsid w:val="007C5E2B"/>
    <w:rsid w:val="007C6E13"/>
    <w:rsid w:val="007D0C07"/>
    <w:rsid w:val="007E5CFB"/>
    <w:rsid w:val="007E65A2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66869"/>
    <w:rsid w:val="0087547F"/>
    <w:rsid w:val="0087615F"/>
    <w:rsid w:val="008853EE"/>
    <w:rsid w:val="008A261F"/>
    <w:rsid w:val="008A5956"/>
    <w:rsid w:val="008A5A14"/>
    <w:rsid w:val="008B2CE3"/>
    <w:rsid w:val="008C1417"/>
    <w:rsid w:val="008C174D"/>
    <w:rsid w:val="008C7563"/>
    <w:rsid w:val="008D202B"/>
    <w:rsid w:val="008D3239"/>
    <w:rsid w:val="008E26DF"/>
    <w:rsid w:val="008E49BA"/>
    <w:rsid w:val="008F4E13"/>
    <w:rsid w:val="008F5D47"/>
    <w:rsid w:val="009223F6"/>
    <w:rsid w:val="00927060"/>
    <w:rsid w:val="00936A23"/>
    <w:rsid w:val="009458DB"/>
    <w:rsid w:val="009525EA"/>
    <w:rsid w:val="00952AE9"/>
    <w:rsid w:val="00971B47"/>
    <w:rsid w:val="00975E54"/>
    <w:rsid w:val="009936B1"/>
    <w:rsid w:val="00996673"/>
    <w:rsid w:val="009B0626"/>
    <w:rsid w:val="009B15F5"/>
    <w:rsid w:val="009B34F7"/>
    <w:rsid w:val="009B5B4E"/>
    <w:rsid w:val="009B6736"/>
    <w:rsid w:val="009B6FB5"/>
    <w:rsid w:val="009C71B0"/>
    <w:rsid w:val="009D3B2C"/>
    <w:rsid w:val="009E559E"/>
    <w:rsid w:val="009F1BB4"/>
    <w:rsid w:val="00A06261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94495"/>
    <w:rsid w:val="00AA6602"/>
    <w:rsid w:val="00AB1EDE"/>
    <w:rsid w:val="00AB40DD"/>
    <w:rsid w:val="00AB72C7"/>
    <w:rsid w:val="00AC2B74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915E3"/>
    <w:rsid w:val="00B91C8E"/>
    <w:rsid w:val="00B9579F"/>
    <w:rsid w:val="00BA4271"/>
    <w:rsid w:val="00BA7D70"/>
    <w:rsid w:val="00BB105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7156C"/>
    <w:rsid w:val="00C94FC0"/>
    <w:rsid w:val="00CA0EFB"/>
    <w:rsid w:val="00CD173B"/>
    <w:rsid w:val="00CD17B4"/>
    <w:rsid w:val="00CE165B"/>
    <w:rsid w:val="00CE3703"/>
    <w:rsid w:val="00D008DA"/>
    <w:rsid w:val="00D01310"/>
    <w:rsid w:val="00D0477A"/>
    <w:rsid w:val="00D13BC8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DF3811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0463"/>
    <w:rsid w:val="00EE4709"/>
    <w:rsid w:val="00EF23F1"/>
    <w:rsid w:val="00EF7C82"/>
    <w:rsid w:val="00F1209F"/>
    <w:rsid w:val="00F4341E"/>
    <w:rsid w:val="00F43808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78</cp:revision>
  <cp:lastPrinted>2021-08-17T19:24:00Z</cp:lastPrinted>
  <dcterms:created xsi:type="dcterms:W3CDTF">2021-06-30T15:02:00Z</dcterms:created>
  <dcterms:modified xsi:type="dcterms:W3CDTF">2021-09-28T20:30:00Z</dcterms:modified>
</cp:coreProperties>
</file>