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Default="00D9148E" w:rsidP="00D9148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PREFEITURA MUNICIPAL DE CARATINGA/MG </w:t>
      </w:r>
      <w:r>
        <w:rPr>
          <w:rFonts w:ascii="Tahoma" w:hAnsi="Tahoma" w:cs="Tahoma"/>
        </w:rPr>
        <w:t xml:space="preserve">- Extrato de </w:t>
      </w:r>
      <w:r w:rsidR="00D910CF">
        <w:rPr>
          <w:rFonts w:ascii="Tahoma" w:hAnsi="Tahoma" w:cs="Tahoma"/>
        </w:rPr>
        <w:t xml:space="preserve">Resultado </w:t>
      </w:r>
      <w:r>
        <w:rPr>
          <w:rFonts w:ascii="Tahoma" w:hAnsi="Tahoma" w:cs="Tahoma"/>
        </w:rPr>
        <w:t xml:space="preserve">– Pregão Presencial Registro de Preço </w:t>
      </w:r>
      <w:r w:rsidR="00D910CF">
        <w:rPr>
          <w:rFonts w:ascii="Tahoma" w:hAnsi="Tahoma" w:cs="Tahoma"/>
        </w:rPr>
        <w:t xml:space="preserve">nº </w:t>
      </w:r>
      <w:r>
        <w:rPr>
          <w:rFonts w:ascii="Tahoma" w:hAnsi="Tahoma" w:cs="Tahoma"/>
        </w:rPr>
        <w:t xml:space="preserve">006/2018. Objeto: </w:t>
      </w:r>
      <w:r w:rsidRPr="0035107C">
        <w:rPr>
          <w:rFonts w:ascii="Tahoma" w:hAnsi="Tahoma" w:cs="Tahoma"/>
          <w:iCs/>
        </w:rPr>
        <w:t>contratação de empresa para o fornecimento parcelado de combustíveis, para utilização e consumo da frota de veículos oficiais da Prefeitura Municipal de Caratinga</w:t>
      </w:r>
      <w:r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</w:rPr>
        <w:t xml:space="preserve"> </w:t>
      </w:r>
      <w:r w:rsidR="00D910CF">
        <w:rPr>
          <w:rFonts w:ascii="Tahoma" w:hAnsi="Tahoma" w:cs="Tahoma"/>
        </w:rPr>
        <w:t xml:space="preserve">Vencedores com menor preço por item: </w:t>
      </w:r>
      <w:r w:rsidR="00D910CF" w:rsidRPr="00E52191">
        <w:rPr>
          <w:rFonts w:ascii="Tahoma" w:hAnsi="Tahoma" w:cs="Tahoma"/>
          <w:b/>
        </w:rPr>
        <w:t>CIMINI PRAIS CIA LTDA:</w:t>
      </w:r>
      <w:r w:rsidR="00D910CF">
        <w:rPr>
          <w:rFonts w:ascii="Tahoma" w:hAnsi="Tahoma" w:cs="Tahoma"/>
        </w:rPr>
        <w:t xml:space="preserve"> Itens 01 e 03. Valor </w:t>
      </w:r>
      <w:r w:rsidR="00E52191">
        <w:rPr>
          <w:rFonts w:ascii="Tahoma" w:hAnsi="Tahoma" w:cs="Tahoma"/>
        </w:rPr>
        <w:t>global final:</w:t>
      </w:r>
      <w:r w:rsidR="00D910CF">
        <w:rPr>
          <w:rFonts w:ascii="Tahoma" w:hAnsi="Tahoma" w:cs="Tahoma"/>
        </w:rPr>
        <w:t xml:space="preserve"> </w:t>
      </w:r>
      <w:r w:rsidR="00E52191" w:rsidRPr="00E52191">
        <w:rPr>
          <w:rFonts w:ascii="Tahoma" w:hAnsi="Tahoma" w:cs="Tahoma"/>
        </w:rPr>
        <w:t>R$ 900.418,00</w:t>
      </w:r>
      <w:r w:rsidR="00E52191">
        <w:rPr>
          <w:rFonts w:ascii="Tahoma" w:hAnsi="Tahoma" w:cs="Tahoma"/>
        </w:rPr>
        <w:t xml:space="preserve"> (novecentos mil e quatrocentos e dezoito reais); </w:t>
      </w:r>
      <w:r w:rsidR="00E52191" w:rsidRPr="00E52191">
        <w:rPr>
          <w:rFonts w:ascii="Tahoma" w:hAnsi="Tahoma" w:cs="Tahoma"/>
          <w:b/>
        </w:rPr>
        <w:t>RIBEIRO DE SÁ E FILHOS LTDA – ME.</w:t>
      </w:r>
      <w:r w:rsidR="00E52191">
        <w:rPr>
          <w:rFonts w:ascii="Tahoma" w:hAnsi="Tahoma" w:cs="Tahoma"/>
        </w:rPr>
        <w:t xml:space="preserve"> Item 02. Valor global final: R$ </w:t>
      </w:r>
      <w:r w:rsidR="00E52191" w:rsidRPr="00E52191">
        <w:rPr>
          <w:rFonts w:ascii="Tahoma" w:hAnsi="Tahoma" w:cs="Tahoma"/>
        </w:rPr>
        <w:t>674.310,00</w:t>
      </w:r>
      <w:r w:rsidR="00E52191">
        <w:rPr>
          <w:rFonts w:ascii="Tahoma" w:hAnsi="Tahoma" w:cs="Tahoma"/>
        </w:rPr>
        <w:t xml:space="preserve"> (seiscentos e setenta e quatro mil e trezentos e dez reais)</w:t>
      </w:r>
      <w:r>
        <w:rPr>
          <w:rFonts w:ascii="Tahoma" w:hAnsi="Tahoma" w:cs="Tahoma"/>
        </w:rPr>
        <w:t xml:space="preserve">. Caratinga/MG, </w:t>
      </w:r>
      <w:r w:rsidR="005E2B2D">
        <w:rPr>
          <w:rFonts w:ascii="Tahoma" w:hAnsi="Tahoma" w:cs="Tahoma"/>
        </w:rPr>
        <w:t>16</w:t>
      </w:r>
      <w:r>
        <w:rPr>
          <w:rFonts w:ascii="Tahoma" w:hAnsi="Tahoma" w:cs="Tahoma"/>
        </w:rPr>
        <w:t xml:space="preserve"> de fevereiro de 2018. </w:t>
      </w:r>
      <w:r>
        <w:rPr>
          <w:rFonts w:ascii="Tahoma" w:hAnsi="Tahoma" w:cs="Tahoma"/>
          <w:color w:val="000000"/>
        </w:rPr>
        <w:t xml:space="preserve">Bruno César Veríssimo Gomes – </w:t>
      </w:r>
      <w:r>
        <w:rPr>
          <w:rFonts w:ascii="Tahoma" w:hAnsi="Tahoma" w:cs="Tahoma"/>
        </w:rPr>
        <w:t>Pregoeiro.</w:t>
      </w:r>
    </w:p>
    <w:p w:rsidR="00C46413" w:rsidRPr="00D9148E" w:rsidRDefault="00EB6DE0" w:rsidP="00D9148E">
      <w:r w:rsidRPr="00EB6DE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1759527</wp:posOffset>
            </wp:positionH>
            <wp:positionV relativeFrom="paragraph">
              <wp:posOffset>1087582</wp:posOffset>
            </wp:positionV>
            <wp:extent cx="2466456" cy="1745673"/>
            <wp:effectExtent l="19050" t="0" r="0" b="0"/>
            <wp:wrapNone/>
            <wp:docPr id="3" name="Imagem 3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46413" w:rsidRPr="00D9148E" w:rsidSect="00D910C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0CF" w:rsidRDefault="00D910CF">
      <w:r>
        <w:separator/>
      </w:r>
    </w:p>
  </w:endnote>
  <w:endnote w:type="continuationSeparator" w:id="0">
    <w:p w:rsidR="00D910CF" w:rsidRDefault="00D910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CF" w:rsidRDefault="00D910CF" w:rsidP="00D910C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D910CF" w:rsidRPr="007530DB" w:rsidRDefault="00D910CF" w:rsidP="00D910C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D910CF" w:rsidRDefault="00D910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0CF" w:rsidRDefault="00D910CF">
      <w:r>
        <w:separator/>
      </w:r>
    </w:p>
  </w:footnote>
  <w:footnote w:type="continuationSeparator" w:id="0">
    <w:p w:rsidR="00D910CF" w:rsidRDefault="00D910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CF" w:rsidRPr="007F51FC" w:rsidRDefault="00D910CF" w:rsidP="00D910C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D910CF" w:rsidRPr="00D04001" w:rsidRDefault="00D910CF" w:rsidP="00D910C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D910CF" w:rsidRDefault="00D910CF" w:rsidP="00D910C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D910CF" w:rsidRDefault="00D910CF" w:rsidP="00D910C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D910CF" w:rsidRDefault="00D910CF" w:rsidP="00D910C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D910CF" w:rsidRDefault="00D910C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D71D2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36E79"/>
    <w:rsid w:val="00357101"/>
    <w:rsid w:val="00364E71"/>
    <w:rsid w:val="004071B3"/>
    <w:rsid w:val="00472CC7"/>
    <w:rsid w:val="00484E5B"/>
    <w:rsid w:val="0052293C"/>
    <w:rsid w:val="00530518"/>
    <w:rsid w:val="005E2B2D"/>
    <w:rsid w:val="005E4577"/>
    <w:rsid w:val="00620FB3"/>
    <w:rsid w:val="00630F4E"/>
    <w:rsid w:val="00652CAF"/>
    <w:rsid w:val="00655820"/>
    <w:rsid w:val="00686A00"/>
    <w:rsid w:val="006A683E"/>
    <w:rsid w:val="006C797A"/>
    <w:rsid w:val="007020A4"/>
    <w:rsid w:val="00732EC9"/>
    <w:rsid w:val="00745C5A"/>
    <w:rsid w:val="00794A9B"/>
    <w:rsid w:val="007E5CF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B04F89"/>
    <w:rsid w:val="00B14150"/>
    <w:rsid w:val="00B24808"/>
    <w:rsid w:val="00B9579F"/>
    <w:rsid w:val="00C17DF1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910CF"/>
    <w:rsid w:val="00D9148E"/>
    <w:rsid w:val="00DA06C1"/>
    <w:rsid w:val="00DD56B9"/>
    <w:rsid w:val="00DD6674"/>
    <w:rsid w:val="00DF081D"/>
    <w:rsid w:val="00E074D7"/>
    <w:rsid w:val="00E1287A"/>
    <w:rsid w:val="00E44A9D"/>
    <w:rsid w:val="00E52191"/>
    <w:rsid w:val="00E857C1"/>
    <w:rsid w:val="00EB4FCA"/>
    <w:rsid w:val="00EB6DE0"/>
    <w:rsid w:val="00ED77EF"/>
    <w:rsid w:val="00EF23F1"/>
    <w:rsid w:val="00F64C48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68</cp:revision>
  <cp:lastPrinted>2018-02-15T15:20:00Z</cp:lastPrinted>
  <dcterms:created xsi:type="dcterms:W3CDTF">2015-11-04T15:55:00Z</dcterms:created>
  <dcterms:modified xsi:type="dcterms:W3CDTF">2018-02-20T16:03:00Z</dcterms:modified>
</cp:coreProperties>
</file>