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55B5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6155B5">
        <w:rPr>
          <w:rFonts w:ascii="Tahoma" w:hAnsi="Tahoma" w:cs="Tahoma"/>
          <w:b/>
          <w:bCs/>
        </w:rPr>
        <w:t xml:space="preserve">PREFEITURA MUNICIPAL DE CARATINGA/MG </w:t>
      </w:r>
      <w:r w:rsidRPr="006155B5">
        <w:rPr>
          <w:rFonts w:ascii="Tahoma" w:hAnsi="Tahoma" w:cs="Tahoma"/>
        </w:rPr>
        <w:t xml:space="preserve">- Extrato de </w:t>
      </w:r>
      <w:r w:rsidR="001431F7">
        <w:rPr>
          <w:rFonts w:ascii="Tahoma" w:hAnsi="Tahoma" w:cs="Tahoma"/>
        </w:rPr>
        <w:t xml:space="preserve">Resultado </w:t>
      </w:r>
      <w:r w:rsidRPr="006155B5">
        <w:rPr>
          <w:rFonts w:ascii="Tahoma" w:hAnsi="Tahoma" w:cs="Tahoma"/>
        </w:rPr>
        <w:t xml:space="preserve">– Pregão Presencial </w:t>
      </w:r>
      <w:r w:rsidR="005C6CE5" w:rsidRPr="006155B5">
        <w:rPr>
          <w:rFonts w:ascii="Tahoma" w:hAnsi="Tahoma" w:cs="Tahoma"/>
        </w:rPr>
        <w:t>096</w:t>
      </w:r>
      <w:r w:rsidRPr="006155B5">
        <w:rPr>
          <w:rFonts w:ascii="Tahoma" w:hAnsi="Tahoma" w:cs="Tahoma"/>
        </w:rPr>
        <w:t xml:space="preserve">/2018. Objeto: </w:t>
      </w:r>
      <w:r w:rsidR="001431F7">
        <w:rPr>
          <w:rFonts w:ascii="Tahoma" w:hAnsi="Tahoma" w:cs="Tahoma"/>
        </w:rPr>
        <w:t>a</w:t>
      </w:r>
      <w:r w:rsidR="005C6CE5" w:rsidRPr="006155B5">
        <w:rPr>
          <w:rFonts w:ascii="Tahoma" w:hAnsi="Tahoma" w:cs="Tahoma"/>
          <w:iCs/>
        </w:rPr>
        <w:t xml:space="preserve">quisição de </w:t>
      </w:r>
      <w:r w:rsidR="005C6CE5" w:rsidRPr="006155B5">
        <w:rPr>
          <w:rFonts w:ascii="Tahoma" w:hAnsi="Tahoma" w:cs="Tahoma"/>
          <w:bCs/>
          <w:iCs/>
        </w:rPr>
        <w:t>veículos e motocicletas zero quilômetros</w:t>
      </w:r>
      <w:r w:rsidR="005C6CE5" w:rsidRPr="006155B5">
        <w:rPr>
          <w:rFonts w:ascii="Tahoma" w:hAnsi="Tahoma" w:cs="Tahoma"/>
          <w:iCs/>
        </w:rPr>
        <w:t>, para atender as necessidades da Administração Pública Municipal</w:t>
      </w:r>
      <w:r w:rsidRPr="006155B5">
        <w:rPr>
          <w:rFonts w:ascii="Tahoma" w:hAnsi="Tahoma" w:cs="Tahoma"/>
          <w:bCs/>
          <w:iCs/>
        </w:rPr>
        <w:t>.</w:t>
      </w:r>
      <w:r w:rsidRPr="006155B5">
        <w:rPr>
          <w:rFonts w:ascii="Tahoma" w:hAnsi="Tahoma" w:cs="Tahoma"/>
        </w:rPr>
        <w:t xml:space="preserve"> </w:t>
      </w:r>
      <w:r w:rsidR="001431F7">
        <w:rPr>
          <w:rFonts w:ascii="Tahoma" w:hAnsi="Tahoma" w:cs="Tahoma"/>
        </w:rPr>
        <w:t xml:space="preserve">Vencedores com menor preço por item: </w:t>
      </w:r>
      <w:r w:rsidR="001431F7" w:rsidRPr="001431F7">
        <w:rPr>
          <w:rFonts w:ascii="Tahoma" w:hAnsi="Tahoma" w:cs="Tahoma"/>
          <w:b/>
        </w:rPr>
        <w:t>MINASVEL MINAS VEÍCULOS LTDA:</w:t>
      </w:r>
      <w:r w:rsidR="001431F7">
        <w:rPr>
          <w:rFonts w:ascii="Tahoma" w:hAnsi="Tahoma" w:cs="Tahoma"/>
        </w:rPr>
        <w:t xml:space="preserve"> item 03. Valor global final: R$ 40.650,00 (quarenta mil e seiscentos e cinquenta reais); </w:t>
      </w:r>
      <w:r w:rsidR="001431F7" w:rsidRPr="00705BC3">
        <w:rPr>
          <w:rFonts w:ascii="Tahoma" w:hAnsi="Tahoma" w:cs="Tahoma"/>
          <w:b/>
        </w:rPr>
        <w:t>RAFA MOTO CARATINGA LTDA:</w:t>
      </w:r>
      <w:r w:rsidR="001431F7">
        <w:rPr>
          <w:rFonts w:ascii="Tahoma" w:hAnsi="Tahoma" w:cs="Tahoma"/>
        </w:rPr>
        <w:t xml:space="preserve"> itens 01, 02 e 04. Valor global final: R$ 101.600,00 (cento e um mil e seiscentos reais); </w:t>
      </w:r>
      <w:r w:rsidR="001431F7" w:rsidRPr="001431F7">
        <w:rPr>
          <w:rFonts w:ascii="Tahoma" w:hAnsi="Tahoma" w:cs="Tahoma"/>
          <w:b/>
        </w:rPr>
        <w:t>PONTO ALTO MÁQUINAS E EQUIPAMENTOS EIRELI – EPP</w:t>
      </w:r>
      <w:r w:rsidR="001431F7">
        <w:rPr>
          <w:rFonts w:ascii="Tahoma" w:hAnsi="Tahoma" w:cs="Tahoma"/>
          <w:b/>
        </w:rPr>
        <w:t xml:space="preserve">: </w:t>
      </w:r>
      <w:r w:rsidR="001431F7">
        <w:rPr>
          <w:rFonts w:ascii="Tahoma" w:hAnsi="Tahoma" w:cs="Tahoma"/>
        </w:rPr>
        <w:t xml:space="preserve">item 05. Valor global final: R$ 79.980,00 (setenta e nove mil e novecentos e oitenta reais). </w:t>
      </w:r>
      <w:r w:rsidRPr="006155B5">
        <w:rPr>
          <w:rFonts w:ascii="Tahoma" w:hAnsi="Tahoma" w:cs="Tahoma"/>
        </w:rPr>
        <w:t xml:space="preserve"> Caratinga/MG, </w:t>
      </w:r>
      <w:r w:rsidR="00705BC3">
        <w:rPr>
          <w:rFonts w:ascii="Tahoma" w:hAnsi="Tahoma" w:cs="Tahoma"/>
        </w:rPr>
        <w:t>28</w:t>
      </w:r>
      <w:r w:rsidR="00F4706B" w:rsidRPr="006155B5">
        <w:rPr>
          <w:rFonts w:ascii="Tahoma" w:hAnsi="Tahoma" w:cs="Tahoma"/>
        </w:rPr>
        <w:t xml:space="preserve"> </w:t>
      </w:r>
      <w:r w:rsidRPr="006155B5">
        <w:rPr>
          <w:rFonts w:ascii="Tahoma" w:hAnsi="Tahoma" w:cs="Tahoma"/>
        </w:rPr>
        <w:t xml:space="preserve">de </w:t>
      </w:r>
      <w:r w:rsidR="000C1D7E" w:rsidRPr="006155B5">
        <w:rPr>
          <w:rFonts w:ascii="Tahoma" w:hAnsi="Tahoma" w:cs="Tahoma"/>
        </w:rPr>
        <w:t>setembr</w:t>
      </w:r>
      <w:r w:rsidR="003C028F" w:rsidRPr="006155B5">
        <w:rPr>
          <w:rFonts w:ascii="Tahoma" w:hAnsi="Tahoma" w:cs="Tahoma"/>
        </w:rPr>
        <w:t>o</w:t>
      </w:r>
      <w:r w:rsidRPr="006155B5">
        <w:rPr>
          <w:rFonts w:ascii="Tahoma" w:hAnsi="Tahoma" w:cs="Tahoma"/>
        </w:rPr>
        <w:t xml:space="preserve"> de 2018. </w:t>
      </w:r>
      <w:r w:rsidR="007B0F0B">
        <w:rPr>
          <w:rFonts w:ascii="Tahoma" w:hAnsi="Tahoma" w:cs="Tahoma"/>
          <w:color w:val="000000"/>
        </w:rPr>
        <w:t>Marcelo Nogueira Bomfim</w:t>
      </w:r>
      <w:r w:rsidRPr="006155B5">
        <w:rPr>
          <w:rFonts w:ascii="Tahoma" w:hAnsi="Tahoma" w:cs="Tahoma"/>
          <w:color w:val="000000"/>
        </w:rPr>
        <w:t xml:space="preserve"> – </w:t>
      </w:r>
      <w:r w:rsidRPr="006155B5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</w:p>
    <w:p w:rsidR="00C46413" w:rsidRPr="006155B5" w:rsidRDefault="00EC0461" w:rsidP="00D9148E">
      <w:pPr>
        <w:rPr>
          <w:rFonts w:ascii="Tahoma" w:hAnsi="Tahoma" w:cs="Tahoma"/>
        </w:rPr>
      </w:pPr>
      <w:r w:rsidRPr="006155B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155B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31F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86B6B"/>
    <w:rsid w:val="00390168"/>
    <w:rsid w:val="00397C8A"/>
    <w:rsid w:val="003C028F"/>
    <w:rsid w:val="004071B3"/>
    <w:rsid w:val="004144A5"/>
    <w:rsid w:val="004226EB"/>
    <w:rsid w:val="004233CA"/>
    <w:rsid w:val="00472CC7"/>
    <w:rsid w:val="00484E5B"/>
    <w:rsid w:val="004A4788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05BC3"/>
    <w:rsid w:val="00711959"/>
    <w:rsid w:val="00732EC9"/>
    <w:rsid w:val="0074199B"/>
    <w:rsid w:val="00745C5A"/>
    <w:rsid w:val="007620E6"/>
    <w:rsid w:val="00794A9B"/>
    <w:rsid w:val="007B0F0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53AC7"/>
    <w:rsid w:val="00B739B1"/>
    <w:rsid w:val="00B9579F"/>
    <w:rsid w:val="00BB7F40"/>
    <w:rsid w:val="00BD4233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50F6"/>
    <w:rsid w:val="00ED77EF"/>
    <w:rsid w:val="00EF23F1"/>
    <w:rsid w:val="00EF6AAC"/>
    <w:rsid w:val="00F4706B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147</cp:revision>
  <cp:lastPrinted>2017-03-02T16:08:00Z</cp:lastPrinted>
  <dcterms:created xsi:type="dcterms:W3CDTF">2015-11-04T15:55:00Z</dcterms:created>
  <dcterms:modified xsi:type="dcterms:W3CDTF">2018-09-28T19:59:00Z</dcterms:modified>
</cp:coreProperties>
</file>