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150" w:rsidRPr="009D1FFD" w:rsidRDefault="00B14150">
      <w:pPr>
        <w:rPr>
          <w:rFonts w:ascii="Tahoma" w:hAnsi="Tahoma" w:cs="Tahoma"/>
        </w:rPr>
      </w:pPr>
    </w:p>
    <w:p w:rsidR="00D008DA" w:rsidRPr="00D0677A" w:rsidRDefault="00021C89" w:rsidP="00D008DA">
      <w:pPr>
        <w:autoSpaceDE w:val="0"/>
        <w:autoSpaceDN w:val="0"/>
        <w:adjustRightInd w:val="0"/>
        <w:spacing w:line="360" w:lineRule="auto"/>
        <w:jc w:val="both"/>
        <w:rPr>
          <w:rFonts w:ascii="Tahoma" w:hAnsi="Tahoma" w:cs="Tahoma"/>
        </w:rPr>
      </w:pPr>
      <w:bookmarkStart w:id="0" w:name="_Hlk486597323"/>
      <w:r w:rsidRPr="00D0677A">
        <w:rPr>
          <w:rFonts w:ascii="Tahoma" w:hAnsi="Tahoma" w:cs="Tahoma"/>
          <w:b/>
          <w:bCs/>
        </w:rPr>
        <w:t>PREFEITUR</w:t>
      </w:r>
      <w:bookmarkStart w:id="1" w:name="_GoBack"/>
      <w:bookmarkEnd w:id="1"/>
      <w:r w:rsidRPr="00D0677A">
        <w:rPr>
          <w:rFonts w:ascii="Tahoma" w:hAnsi="Tahoma" w:cs="Tahoma"/>
          <w:b/>
          <w:bCs/>
        </w:rPr>
        <w:t xml:space="preserve">A MUNICIPAL DE CARATINGA/MG </w:t>
      </w:r>
      <w:r w:rsidR="00D008DA" w:rsidRPr="00D0677A">
        <w:rPr>
          <w:rFonts w:ascii="Tahoma" w:hAnsi="Tahoma" w:cs="Tahoma"/>
        </w:rPr>
        <w:t xml:space="preserve">- Extrato de </w:t>
      </w:r>
      <w:r w:rsidR="009A782C">
        <w:rPr>
          <w:rFonts w:ascii="Tahoma" w:hAnsi="Tahoma" w:cs="Tahoma"/>
        </w:rPr>
        <w:t xml:space="preserve">Resultado </w:t>
      </w:r>
      <w:r w:rsidR="00D008DA" w:rsidRPr="00D0677A">
        <w:rPr>
          <w:rFonts w:ascii="Tahoma" w:hAnsi="Tahoma" w:cs="Tahoma"/>
        </w:rPr>
        <w:t xml:space="preserve">– Pregão Presencial Registro de Preço </w:t>
      </w:r>
      <w:r w:rsidR="00564780" w:rsidRPr="00D0677A">
        <w:rPr>
          <w:rFonts w:ascii="Tahoma" w:hAnsi="Tahoma" w:cs="Tahoma"/>
        </w:rPr>
        <w:t>061</w:t>
      </w:r>
      <w:r w:rsidR="00D008DA" w:rsidRPr="00D0677A">
        <w:rPr>
          <w:rFonts w:ascii="Tahoma" w:hAnsi="Tahoma" w:cs="Tahoma"/>
        </w:rPr>
        <w:t>/2017</w:t>
      </w:r>
      <w:r w:rsidR="009A782C">
        <w:rPr>
          <w:rFonts w:ascii="Tahoma" w:hAnsi="Tahoma" w:cs="Tahoma"/>
        </w:rPr>
        <w:t>.</w:t>
      </w:r>
      <w:r w:rsidR="00D008DA" w:rsidRPr="00D0677A">
        <w:rPr>
          <w:rFonts w:ascii="Tahoma" w:hAnsi="Tahoma" w:cs="Tahoma"/>
        </w:rPr>
        <w:t xml:space="preserve"> Objeto: </w:t>
      </w:r>
      <w:r w:rsidR="00D0677A" w:rsidRPr="00D0677A">
        <w:rPr>
          <w:rFonts w:ascii="Tahoma" w:hAnsi="Tahoma" w:cs="Tahoma"/>
          <w:iCs/>
        </w:rPr>
        <w:t xml:space="preserve">Fornecimento parcelado de </w:t>
      </w:r>
      <w:r w:rsidR="00D0677A" w:rsidRPr="00D0677A">
        <w:rPr>
          <w:rFonts w:ascii="Tahoma" w:hAnsi="Tahoma" w:cs="Tahoma"/>
          <w:bCs/>
          <w:iCs/>
        </w:rPr>
        <w:t xml:space="preserve">peças de informática </w:t>
      </w:r>
      <w:r w:rsidR="00D0677A" w:rsidRPr="00D0677A">
        <w:rPr>
          <w:rFonts w:ascii="Tahoma" w:hAnsi="Tahoma" w:cs="Tahoma"/>
          <w:iCs/>
        </w:rPr>
        <w:t xml:space="preserve">e periféricos, visando </w:t>
      </w:r>
      <w:proofErr w:type="gramStart"/>
      <w:r w:rsidR="00D0677A" w:rsidRPr="00D0677A">
        <w:rPr>
          <w:rFonts w:ascii="Tahoma" w:hAnsi="Tahoma" w:cs="Tahoma"/>
          <w:iCs/>
        </w:rPr>
        <w:t>a</w:t>
      </w:r>
      <w:proofErr w:type="gramEnd"/>
      <w:r w:rsidR="00D0677A" w:rsidRPr="00D0677A">
        <w:rPr>
          <w:rFonts w:ascii="Tahoma" w:hAnsi="Tahoma" w:cs="Tahoma"/>
          <w:iCs/>
        </w:rPr>
        <w:t xml:space="preserve"> manutenção dos computadores e equipamentos da Prefeitura Municipal de Caratinga</w:t>
      </w:r>
      <w:r w:rsidR="00732EC9" w:rsidRPr="00D0677A">
        <w:rPr>
          <w:rFonts w:ascii="Tahoma" w:hAnsi="Tahoma" w:cs="Tahoma"/>
        </w:rPr>
        <w:t xml:space="preserve">. </w:t>
      </w:r>
      <w:r w:rsidR="009A782C">
        <w:rPr>
          <w:rFonts w:ascii="Tahoma" w:hAnsi="Tahoma" w:cs="Tahoma"/>
        </w:rPr>
        <w:t xml:space="preserve">Vencedor com menor preço por item: </w:t>
      </w:r>
      <w:r w:rsidR="009A782C" w:rsidRPr="0088179B">
        <w:rPr>
          <w:rFonts w:ascii="Tahoma" w:hAnsi="Tahoma" w:cs="Tahoma"/>
          <w:b/>
        </w:rPr>
        <w:t>FACIL SOLUÇÕES LTDA – EPP</w:t>
      </w:r>
      <w:r w:rsidR="009A782C">
        <w:rPr>
          <w:rFonts w:ascii="Tahoma" w:hAnsi="Tahoma" w:cs="Tahoma"/>
        </w:rPr>
        <w:t>: ITENS 01, 02, 10, 12, 20, 25, 42, 44, 56,</w:t>
      </w:r>
      <w:r w:rsidR="0088179B">
        <w:rPr>
          <w:rFonts w:ascii="Tahoma" w:hAnsi="Tahoma" w:cs="Tahoma"/>
        </w:rPr>
        <w:t xml:space="preserve"> </w:t>
      </w:r>
      <w:r w:rsidR="009A782C">
        <w:rPr>
          <w:rFonts w:ascii="Tahoma" w:hAnsi="Tahoma" w:cs="Tahoma"/>
        </w:rPr>
        <w:t>59, 60, 61, 63, 68, 72, 74, 92 e 93</w:t>
      </w:r>
      <w:r w:rsidR="0088179B">
        <w:rPr>
          <w:rFonts w:ascii="Tahoma" w:hAnsi="Tahoma" w:cs="Tahoma"/>
        </w:rPr>
        <w:t xml:space="preserve"> - Valor global final: R$ 131.324,00 (cento e trinta e um mil e trezentos e vinte e quatro reais); </w:t>
      </w:r>
      <w:r w:rsidR="0088179B" w:rsidRPr="00CA36C0">
        <w:rPr>
          <w:rFonts w:ascii="Tahoma" w:hAnsi="Tahoma" w:cs="Tahoma"/>
          <w:b/>
        </w:rPr>
        <w:t>L &amp; V VAREJO ATACADO E SERVIÇO LTDA- ME:</w:t>
      </w:r>
      <w:r w:rsidR="0088179B">
        <w:rPr>
          <w:rFonts w:ascii="Tahoma" w:hAnsi="Tahoma" w:cs="Tahoma"/>
        </w:rPr>
        <w:t xml:space="preserve"> ITENS 03, 06, 09, 19, 24, 26, 31, 32, 40, 41, 43, 62, 64, 66, 67, 69, 81, 83, 86, 87, 89 e 94 - Valor global final: R$ 105.742,75 (cento e cinco mil e setecentos e quarenta e dois reais e setenta e cinco centavos)</w:t>
      </w:r>
      <w:r w:rsidR="00CA36C0">
        <w:rPr>
          <w:rFonts w:ascii="Tahoma" w:hAnsi="Tahoma" w:cs="Tahoma"/>
        </w:rPr>
        <w:t xml:space="preserve">; </w:t>
      </w:r>
      <w:r w:rsidR="00CA36C0" w:rsidRPr="00B73B96">
        <w:rPr>
          <w:rFonts w:ascii="Tahoma" w:hAnsi="Tahoma" w:cs="Tahoma"/>
          <w:b/>
        </w:rPr>
        <w:t xml:space="preserve">MEDFEN MATERIAIS E </w:t>
      </w:r>
      <w:r w:rsidR="00B73B96" w:rsidRPr="00B73B96">
        <w:rPr>
          <w:rFonts w:ascii="Tahoma" w:hAnsi="Tahoma" w:cs="Tahoma"/>
          <w:b/>
        </w:rPr>
        <w:t>EQUIPAMENTOS LTDA – ME:</w:t>
      </w:r>
      <w:r w:rsidR="00B73B96">
        <w:rPr>
          <w:rFonts w:ascii="Tahoma" w:hAnsi="Tahoma" w:cs="Tahoma"/>
        </w:rPr>
        <w:t xml:space="preserve"> ITENS 04, 05, 085, 13, 14, 15, 21, 22, 23, 27, 28, 29, 30, 33, 34, 35, 36, 38, 39, 45, 46, 47, 48, 49, 50, 51, 52, 53, 55, 57, 79, 80, 82, 88, 90, 91, 95, e</w:t>
      </w:r>
      <w:r w:rsidR="00FA6C39">
        <w:rPr>
          <w:rFonts w:ascii="Tahoma" w:hAnsi="Tahoma" w:cs="Tahoma"/>
        </w:rPr>
        <w:t xml:space="preserve"> 96 -</w:t>
      </w:r>
      <w:r w:rsidR="00B73B96">
        <w:rPr>
          <w:rFonts w:ascii="Tahoma" w:hAnsi="Tahoma" w:cs="Tahoma"/>
        </w:rPr>
        <w:t xml:space="preserve"> Valor global final: R$ 91.773,54 (noventa e um mil e setecentos e setenta e três reais e cinquenta e quatro centavos).</w:t>
      </w:r>
      <w:r w:rsidR="00183D00">
        <w:rPr>
          <w:rFonts w:ascii="Tahoma" w:hAnsi="Tahoma" w:cs="Tahoma"/>
        </w:rPr>
        <w:t xml:space="preserve"> </w:t>
      </w:r>
      <w:r w:rsidR="00183D00" w:rsidRPr="00183D00">
        <w:rPr>
          <w:rFonts w:ascii="Tahoma" w:hAnsi="Tahoma" w:cs="Tahoma"/>
          <w:b/>
        </w:rPr>
        <w:t>SOUZA E SANTOS SOLUÇÕES EM TECNOLOGIA LTDA:</w:t>
      </w:r>
      <w:r w:rsidR="00183D00">
        <w:rPr>
          <w:rFonts w:ascii="Tahoma" w:hAnsi="Tahoma" w:cs="Tahoma"/>
        </w:rPr>
        <w:t xml:space="preserve"> ITENS</w:t>
      </w:r>
      <w:r w:rsidR="00FA6C39">
        <w:rPr>
          <w:rFonts w:ascii="Tahoma" w:hAnsi="Tahoma" w:cs="Tahoma"/>
        </w:rPr>
        <w:t xml:space="preserve"> 07, 11, 16, 17, 18, 37, 54, 65, 70, 71, 75, 76 e 85 – Valor global final: R$ 33.843,00 (trinta e três mil e oitocentos e quarenta e três reais).</w:t>
      </w:r>
      <w:r w:rsidR="00B73B96">
        <w:rPr>
          <w:rFonts w:ascii="Tahoma" w:hAnsi="Tahoma" w:cs="Tahoma"/>
        </w:rPr>
        <w:t xml:space="preserve"> </w:t>
      </w:r>
      <w:r w:rsidR="00D008DA" w:rsidRPr="00D0677A">
        <w:rPr>
          <w:rFonts w:ascii="Tahoma" w:hAnsi="Tahoma" w:cs="Tahoma"/>
        </w:rPr>
        <w:t>Caratinga/MG</w:t>
      </w:r>
      <w:r w:rsidR="0011342D">
        <w:rPr>
          <w:rFonts w:ascii="Tahoma" w:hAnsi="Tahoma" w:cs="Tahoma"/>
        </w:rPr>
        <w:t>,</w:t>
      </w:r>
      <w:r w:rsidR="00D008DA" w:rsidRPr="00D0677A">
        <w:rPr>
          <w:rFonts w:ascii="Tahoma" w:hAnsi="Tahoma" w:cs="Tahoma"/>
        </w:rPr>
        <w:t xml:space="preserve"> </w:t>
      </w:r>
      <w:r w:rsidR="0067374F">
        <w:rPr>
          <w:rFonts w:ascii="Tahoma" w:hAnsi="Tahoma" w:cs="Tahoma"/>
        </w:rPr>
        <w:t>17</w:t>
      </w:r>
      <w:r w:rsidR="00D008DA" w:rsidRPr="00D0677A">
        <w:rPr>
          <w:rFonts w:ascii="Tahoma" w:hAnsi="Tahoma" w:cs="Tahoma"/>
        </w:rPr>
        <w:t xml:space="preserve"> de </w:t>
      </w:r>
      <w:r w:rsidR="006340FF" w:rsidRPr="00D0677A">
        <w:rPr>
          <w:rFonts w:ascii="Tahoma" w:hAnsi="Tahoma" w:cs="Tahoma"/>
        </w:rPr>
        <w:t>ju</w:t>
      </w:r>
      <w:r w:rsidR="0067374F">
        <w:rPr>
          <w:rFonts w:ascii="Tahoma" w:hAnsi="Tahoma" w:cs="Tahoma"/>
        </w:rPr>
        <w:t>l</w:t>
      </w:r>
      <w:r w:rsidR="006340FF" w:rsidRPr="00D0677A">
        <w:rPr>
          <w:rFonts w:ascii="Tahoma" w:hAnsi="Tahoma" w:cs="Tahoma"/>
        </w:rPr>
        <w:t>ho</w:t>
      </w:r>
      <w:r w:rsidR="00D008DA" w:rsidRPr="00D0677A">
        <w:rPr>
          <w:rFonts w:ascii="Tahoma" w:hAnsi="Tahoma" w:cs="Tahoma"/>
        </w:rPr>
        <w:t xml:space="preserve"> de 2017. </w:t>
      </w:r>
      <w:r w:rsidR="00D008DA" w:rsidRPr="00D0677A">
        <w:rPr>
          <w:rFonts w:ascii="Tahoma" w:hAnsi="Tahoma" w:cs="Tahoma"/>
          <w:color w:val="000000"/>
        </w:rPr>
        <w:t>Bruno César Veríssimo Gomes</w:t>
      </w:r>
      <w:r w:rsidR="0067374F">
        <w:rPr>
          <w:rFonts w:ascii="Tahoma" w:hAnsi="Tahoma" w:cs="Tahoma"/>
          <w:color w:val="000000"/>
        </w:rPr>
        <w:t xml:space="preserve"> </w:t>
      </w:r>
      <w:r w:rsidR="00D008DA" w:rsidRPr="00D0677A">
        <w:rPr>
          <w:rFonts w:ascii="Tahoma" w:hAnsi="Tahoma" w:cs="Tahoma"/>
          <w:color w:val="000000"/>
        </w:rPr>
        <w:t xml:space="preserve">– </w:t>
      </w:r>
      <w:r w:rsidR="00D008DA" w:rsidRPr="00D0677A">
        <w:rPr>
          <w:rFonts w:ascii="Tahoma" w:hAnsi="Tahoma" w:cs="Tahoma"/>
        </w:rPr>
        <w:t>Pregoeiro</w:t>
      </w:r>
    </w:p>
    <w:bookmarkEnd w:id="0"/>
    <w:p w:rsidR="00C46413" w:rsidRPr="009D1FFD" w:rsidRDefault="00C46413">
      <w:pPr>
        <w:rPr>
          <w:rFonts w:ascii="Tahoma" w:hAnsi="Tahoma" w:cs="Tahoma"/>
        </w:rPr>
      </w:pPr>
    </w:p>
    <w:p w:rsidR="00C46413" w:rsidRPr="009D1FFD" w:rsidRDefault="00C46413" w:rsidP="00C46413">
      <w:pPr>
        <w:rPr>
          <w:rFonts w:ascii="Tahoma" w:hAnsi="Tahoma" w:cs="Tahoma"/>
        </w:rPr>
      </w:pPr>
    </w:p>
    <w:p w:rsidR="00C46413" w:rsidRPr="009D1FFD" w:rsidRDefault="00D23228">
      <w:pPr>
        <w:rPr>
          <w:rFonts w:ascii="Tahoma" w:hAnsi="Tahoma" w:cs="Tahoma"/>
        </w:rPr>
      </w:pPr>
      <w:r w:rsidRPr="009D1FFD">
        <w:rPr>
          <w:rFonts w:ascii="Tahoma" w:hAnsi="Tahoma" w:cs="Tahoma"/>
          <w:noProof/>
        </w:rPr>
        <w:drawing>
          <wp:anchor distT="0" distB="0" distL="114300" distR="114300" simplePos="0" relativeHeight="251659264" behindDoc="0" locked="0" layoutInCell="1" allowOverlap="1">
            <wp:simplePos x="0" y="0"/>
            <wp:positionH relativeFrom="column">
              <wp:posOffset>1689735</wp:posOffset>
            </wp:positionH>
            <wp:positionV relativeFrom="paragraph">
              <wp:posOffset>94615</wp:posOffset>
            </wp:positionV>
            <wp:extent cx="2470785" cy="1743075"/>
            <wp:effectExtent l="19050" t="0" r="5715" b="0"/>
            <wp:wrapNone/>
            <wp:docPr id="9" name="Imagem 8" descr="CARIMBO - QUADRO DE AVI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IMBO - QUADRO DE AVISOS"/>
                    <pic:cNvPicPr>
                      <a:picLocks noChangeAspect="1" noChangeArrowheads="1"/>
                    </pic:cNvPicPr>
                  </pic:nvPicPr>
                  <pic:blipFill>
                    <a:blip r:embed="rId6" cstate="print">
                      <a:lum contrast="46000"/>
                    </a:blip>
                    <a:srcRect/>
                    <a:stretch>
                      <a:fillRect/>
                    </a:stretch>
                  </pic:blipFill>
                  <pic:spPr bwMode="auto">
                    <a:xfrm>
                      <a:off x="0" y="0"/>
                      <a:ext cx="2470785" cy="1743075"/>
                    </a:xfrm>
                    <a:prstGeom prst="rect">
                      <a:avLst/>
                    </a:prstGeom>
                    <a:noFill/>
                    <a:ln w="9525">
                      <a:noFill/>
                      <a:miter lim="800000"/>
                      <a:headEnd/>
                      <a:tailEnd/>
                    </a:ln>
                  </pic:spPr>
                </pic:pic>
              </a:graphicData>
            </a:graphic>
          </wp:anchor>
        </w:drawing>
      </w:r>
    </w:p>
    <w:sectPr w:rsidR="00C46413" w:rsidRPr="009D1FFD" w:rsidSect="002761CA">
      <w:headerReference w:type="default" r:id="rId7"/>
      <w:footerReference w:type="default" r:id="rId8"/>
      <w:pgSz w:w="11907" w:h="16840" w:code="9"/>
      <w:pgMar w:top="2694" w:right="92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6C0" w:rsidRDefault="00CA36C0">
      <w:r>
        <w:separator/>
      </w:r>
    </w:p>
  </w:endnote>
  <w:endnote w:type="continuationSeparator" w:id="0">
    <w:p w:rsidR="00CA36C0" w:rsidRDefault="00CA36C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6C0" w:rsidRDefault="00CA36C0" w:rsidP="002761CA">
    <w:pPr>
      <w:pStyle w:val="Rodap"/>
      <w:pBdr>
        <w:bottom w:val="single" w:sz="12" w:space="1" w:color="auto"/>
      </w:pBdr>
      <w:jc w:val="center"/>
      <w:rPr>
        <w:rFonts w:ascii="Comic Sans MS" w:hAnsi="Comic Sans MS"/>
        <w:b/>
        <w:color w:val="808080"/>
        <w:sz w:val="14"/>
        <w:szCs w:val="14"/>
      </w:rPr>
    </w:pPr>
  </w:p>
  <w:p w:rsidR="00CA36C0" w:rsidRPr="007530DB" w:rsidRDefault="00CA36C0" w:rsidP="002761CA">
    <w:pPr>
      <w:pStyle w:val="Rodap"/>
      <w:jc w:val="center"/>
      <w:rPr>
        <w:rFonts w:ascii="Comic Sans MS" w:hAnsi="Comic Sans MS"/>
        <w:color w:val="808080"/>
        <w:sz w:val="18"/>
        <w:szCs w:val="18"/>
      </w:rPr>
    </w:pPr>
    <w:r w:rsidRPr="007530DB">
      <w:rPr>
        <w:rFonts w:ascii="Comic Sans MS" w:hAnsi="Comic Sans MS"/>
        <w:color w:val="808080"/>
        <w:sz w:val="18"/>
        <w:szCs w:val="18"/>
      </w:rPr>
      <w:t xml:space="preserve">Rua Raul Soares, 171, 1º Andar –Centro – Caratinga – MG – </w:t>
    </w:r>
    <w:hyperlink r:id="rId1" w:history="1">
      <w:r w:rsidRPr="007530DB">
        <w:rPr>
          <w:rStyle w:val="Hyperlink"/>
          <w:rFonts w:ascii="Comic Sans MS" w:hAnsi="Comic Sans MS"/>
          <w:sz w:val="18"/>
          <w:szCs w:val="18"/>
        </w:rPr>
        <w:t>comprascaratinga@gmail.com</w:t>
      </w:r>
    </w:hyperlink>
    <w:r w:rsidRPr="007530DB">
      <w:rPr>
        <w:rFonts w:ascii="Comic Sans MS" w:hAnsi="Comic Sans MS"/>
        <w:color w:val="808080"/>
        <w:sz w:val="18"/>
        <w:szCs w:val="18"/>
      </w:rPr>
      <w:t xml:space="preserve"> – 33-332</w:t>
    </w:r>
    <w:r>
      <w:rPr>
        <w:rFonts w:ascii="Comic Sans MS" w:hAnsi="Comic Sans MS"/>
        <w:color w:val="808080"/>
        <w:sz w:val="18"/>
        <w:szCs w:val="18"/>
      </w:rPr>
      <w:t>9</w:t>
    </w:r>
    <w:r w:rsidRPr="007530DB">
      <w:rPr>
        <w:rFonts w:ascii="Comic Sans MS" w:hAnsi="Comic Sans MS"/>
        <w:color w:val="808080"/>
        <w:sz w:val="18"/>
        <w:szCs w:val="18"/>
      </w:rPr>
      <w:t>-8023</w:t>
    </w:r>
    <w:r>
      <w:rPr>
        <w:rFonts w:ascii="Comic Sans MS" w:hAnsi="Comic Sans MS"/>
        <w:color w:val="808080"/>
        <w:sz w:val="18"/>
        <w:szCs w:val="18"/>
      </w:rPr>
      <w:t>/8019</w:t>
    </w:r>
  </w:p>
  <w:p w:rsidR="00CA36C0" w:rsidRDefault="00CA36C0">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6C0" w:rsidRDefault="00CA36C0">
      <w:r>
        <w:separator/>
      </w:r>
    </w:p>
  </w:footnote>
  <w:footnote w:type="continuationSeparator" w:id="0">
    <w:p w:rsidR="00CA36C0" w:rsidRDefault="00CA36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6C0" w:rsidRPr="007F51FC" w:rsidRDefault="00CA36C0" w:rsidP="002761CA">
    <w:pPr>
      <w:pStyle w:val="Cabealho"/>
      <w:jc w:val="center"/>
      <w:rPr>
        <w:b/>
        <w:bCs/>
        <w:iCs/>
        <w:caps/>
        <w:sz w:val="32"/>
      </w:rPr>
    </w:pPr>
    <w:r>
      <w:rPr>
        <w:caps/>
        <w:noProof/>
        <w:sz w:val="18"/>
      </w:rPr>
      <w:drawing>
        <wp:anchor distT="0" distB="0" distL="114300" distR="114300" simplePos="0" relativeHeight="251660288" behindDoc="0" locked="0" layoutInCell="1" allowOverlap="1">
          <wp:simplePos x="0" y="0"/>
          <wp:positionH relativeFrom="column">
            <wp:posOffset>5663565</wp:posOffset>
          </wp:positionH>
          <wp:positionV relativeFrom="paragraph">
            <wp:posOffset>11430</wp:posOffset>
          </wp:positionV>
          <wp:extent cx="946785" cy="900430"/>
          <wp:effectExtent l="0" t="0" r="5715" b="0"/>
          <wp:wrapSquare wrapText="bothSides"/>
          <wp:docPr id="2" name="Imagem 2" descr="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ARIMBO"/>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785" cy="900430"/>
                  </a:xfrm>
                  <a:prstGeom prst="rect">
                    <a:avLst/>
                  </a:prstGeom>
                  <a:noFill/>
                  <a:ln>
                    <a:noFill/>
                  </a:ln>
                </pic:spPr>
              </pic:pic>
            </a:graphicData>
          </a:graphic>
        </wp:anchor>
      </w:drawing>
    </w:r>
    <w:r>
      <w:rPr>
        <w:caps/>
        <w:noProof/>
        <w:sz w:val="18"/>
      </w:rPr>
      <w:drawing>
        <wp:anchor distT="0" distB="0" distL="114300" distR="114300" simplePos="0" relativeHeight="251659264" behindDoc="1" locked="0" layoutInCell="1" allowOverlap="1">
          <wp:simplePos x="0" y="0"/>
          <wp:positionH relativeFrom="column">
            <wp:posOffset>-512445</wp:posOffset>
          </wp:positionH>
          <wp:positionV relativeFrom="paragraph">
            <wp:posOffset>-62865</wp:posOffset>
          </wp:positionV>
          <wp:extent cx="1095375" cy="1213485"/>
          <wp:effectExtent l="0" t="0" r="9525" b="5715"/>
          <wp:wrapTight wrapText="bothSides">
            <wp:wrapPolygon edited="0">
              <wp:start x="0" y="0"/>
              <wp:lineTo x="0" y="21363"/>
              <wp:lineTo x="21412" y="21363"/>
              <wp:lineTo x="21412" y="0"/>
              <wp:lineTo x="0" y="0"/>
            </wp:wrapPolygon>
          </wp:wrapTight>
          <wp:docPr id="1" name="Imagem 1" descr="mhtml:file://C:\Documents and Settings\ronaldo\Meus documentos\brasao fazenda.mht!https://mail-attachment.googleusercontent.com/attachment/u/0/?saduie=AG9B_P-eyY3JH2nU9ItSUWOhvXeQ&amp;attid=0.17&amp;disp=emb&amp;view=att&amp;th=13ea8a7701d08f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C:\Documents and Settings\ronaldo\Meus documentos\brasao fazenda.mht!https://mail-attachment.googleusercontent.com/attachment/u/0/?saduie=AG9B_P-eyY3JH2nU9ItSUWOhvXeQ&amp;attid=0.17&amp;disp=emb&amp;view=att&amp;th=13ea8a7701d08f6c"/>
                  <pic:cNvPicPr>
                    <a:picLocks noChangeAspect="1" noChangeArrowheads="1"/>
                  </pic:cNvPicPr>
                </pic:nvPicPr>
                <pic:blipFill>
                  <a:blip r:embed="rId2" r:link="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1213485"/>
                  </a:xfrm>
                  <a:prstGeom prst="rect">
                    <a:avLst/>
                  </a:prstGeom>
                  <a:noFill/>
                  <a:ln>
                    <a:noFill/>
                  </a:ln>
                </pic:spPr>
              </pic:pic>
            </a:graphicData>
          </a:graphic>
        </wp:anchor>
      </w:drawing>
    </w:r>
    <w:r w:rsidRPr="007F51FC">
      <w:rPr>
        <w:b/>
        <w:bCs/>
        <w:iCs/>
        <w:caps/>
        <w:sz w:val="32"/>
      </w:rPr>
      <w:t>Prefeitura Municipal de Caratinga</w:t>
    </w:r>
  </w:p>
  <w:p w:rsidR="00CA36C0" w:rsidRPr="00D04001" w:rsidRDefault="00CA36C0" w:rsidP="002761CA">
    <w:pPr>
      <w:pStyle w:val="Cabealho"/>
      <w:jc w:val="center"/>
      <w:rPr>
        <w:b/>
        <w:bCs/>
        <w:i/>
        <w:iCs/>
        <w:szCs w:val="28"/>
      </w:rPr>
    </w:pPr>
    <w:r w:rsidRPr="00D04001">
      <w:rPr>
        <w:b/>
        <w:bCs/>
        <w:i/>
        <w:iCs/>
        <w:szCs w:val="28"/>
      </w:rPr>
      <w:t>Estado de Minas Gerais</w:t>
    </w:r>
  </w:p>
  <w:p w:rsidR="00CA36C0" w:rsidRDefault="00CA36C0" w:rsidP="002761CA">
    <w:pPr>
      <w:pStyle w:val="Cabealho"/>
      <w:jc w:val="center"/>
      <w:rPr>
        <w:b/>
        <w:bCs/>
        <w:i/>
        <w:iCs/>
      </w:rPr>
    </w:pPr>
    <w:r w:rsidRPr="00D04001">
      <w:rPr>
        <w:b/>
        <w:bCs/>
        <w:i/>
        <w:iCs/>
      </w:rPr>
      <w:t>CNPJ: 18.334.268/0001-25</w:t>
    </w:r>
  </w:p>
  <w:p w:rsidR="00CA36C0" w:rsidRDefault="00CA36C0" w:rsidP="002761CA">
    <w:pPr>
      <w:pStyle w:val="Cabealho"/>
      <w:jc w:val="center"/>
      <w:rPr>
        <w:b/>
        <w:bCs/>
        <w:i/>
        <w:iCs/>
      </w:rPr>
    </w:pPr>
    <w:r>
      <w:rPr>
        <w:b/>
        <w:bCs/>
        <w:i/>
        <w:iCs/>
      </w:rPr>
      <w:t>Secretaria Municipal de Fazenda e Planejamento</w:t>
    </w:r>
    <w:r>
      <w:rPr>
        <w:b/>
        <w:bCs/>
        <w:i/>
        <w:iCs/>
      </w:rPr>
      <w:tab/>
    </w:r>
  </w:p>
  <w:p w:rsidR="00CA36C0" w:rsidRDefault="00CA36C0" w:rsidP="002761CA">
    <w:pPr>
      <w:pStyle w:val="Cabealho"/>
      <w:jc w:val="center"/>
    </w:pPr>
    <w:r>
      <w:rPr>
        <w:b/>
        <w:bCs/>
        <w:i/>
        <w:iCs/>
      </w:rPr>
      <w:t>Departamento de Compras/Licitações</w:t>
    </w:r>
  </w:p>
  <w:p w:rsidR="00CA36C0" w:rsidRDefault="00CA36C0"/>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52293C"/>
    <w:rsid w:val="00021C89"/>
    <w:rsid w:val="000606B9"/>
    <w:rsid w:val="00093247"/>
    <w:rsid w:val="00095814"/>
    <w:rsid w:val="000B19FA"/>
    <w:rsid w:val="000F7933"/>
    <w:rsid w:val="0011342D"/>
    <w:rsid w:val="001475E3"/>
    <w:rsid w:val="00183D00"/>
    <w:rsid w:val="00186A84"/>
    <w:rsid w:val="00194FE2"/>
    <w:rsid w:val="001F310C"/>
    <w:rsid w:val="001F7C6E"/>
    <w:rsid w:val="002761CA"/>
    <w:rsid w:val="002A0717"/>
    <w:rsid w:val="002A740D"/>
    <w:rsid w:val="002D41B0"/>
    <w:rsid w:val="003132F1"/>
    <w:rsid w:val="00372314"/>
    <w:rsid w:val="004464B6"/>
    <w:rsid w:val="0046424B"/>
    <w:rsid w:val="0052293C"/>
    <w:rsid w:val="00530518"/>
    <w:rsid w:val="00541350"/>
    <w:rsid w:val="00564780"/>
    <w:rsid w:val="00581438"/>
    <w:rsid w:val="005B05C9"/>
    <w:rsid w:val="005D0144"/>
    <w:rsid w:val="005E4577"/>
    <w:rsid w:val="0061448F"/>
    <w:rsid w:val="006340FF"/>
    <w:rsid w:val="00652CAF"/>
    <w:rsid w:val="0067374F"/>
    <w:rsid w:val="006A683E"/>
    <w:rsid w:val="007020A4"/>
    <w:rsid w:val="00732EC9"/>
    <w:rsid w:val="0088179B"/>
    <w:rsid w:val="00971B47"/>
    <w:rsid w:val="00996673"/>
    <w:rsid w:val="009A782C"/>
    <w:rsid w:val="009B6FB5"/>
    <w:rsid w:val="009D1FFD"/>
    <w:rsid w:val="009E559E"/>
    <w:rsid w:val="009F1BB4"/>
    <w:rsid w:val="00A45DBD"/>
    <w:rsid w:val="00A757A8"/>
    <w:rsid w:val="00B04F89"/>
    <w:rsid w:val="00B14150"/>
    <w:rsid w:val="00B73B96"/>
    <w:rsid w:val="00B9579F"/>
    <w:rsid w:val="00BA379A"/>
    <w:rsid w:val="00BC6C52"/>
    <w:rsid w:val="00C46413"/>
    <w:rsid w:val="00CA36C0"/>
    <w:rsid w:val="00CD04B8"/>
    <w:rsid w:val="00CD17B4"/>
    <w:rsid w:val="00D008DA"/>
    <w:rsid w:val="00D05728"/>
    <w:rsid w:val="00D0677A"/>
    <w:rsid w:val="00D23228"/>
    <w:rsid w:val="00D9344D"/>
    <w:rsid w:val="00DA1E1E"/>
    <w:rsid w:val="00DD1002"/>
    <w:rsid w:val="00E1287A"/>
    <w:rsid w:val="00E62B8A"/>
    <w:rsid w:val="00ED77EF"/>
    <w:rsid w:val="00F36B2E"/>
    <w:rsid w:val="00F57838"/>
    <w:rsid w:val="00F72167"/>
    <w:rsid w:val="00FA6C39"/>
    <w:rsid w:val="00FC5ECD"/>
    <w:rsid w:val="00FC64D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293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2293C"/>
    <w:pPr>
      <w:tabs>
        <w:tab w:val="center" w:pos="4419"/>
        <w:tab w:val="right" w:pos="8838"/>
      </w:tabs>
    </w:pPr>
    <w:rPr>
      <w:sz w:val="20"/>
      <w:szCs w:val="20"/>
    </w:rPr>
  </w:style>
  <w:style w:type="character" w:customStyle="1" w:styleId="CabealhoChar">
    <w:name w:val="Cabeçalho Char"/>
    <w:basedOn w:val="Fontepargpadro"/>
    <w:link w:val="Cabealho"/>
    <w:rsid w:val="0052293C"/>
    <w:rPr>
      <w:rFonts w:ascii="Times New Roman" w:eastAsia="Times New Roman" w:hAnsi="Times New Roman" w:cs="Times New Roman"/>
      <w:sz w:val="20"/>
      <w:szCs w:val="20"/>
      <w:lang w:eastAsia="pt-BR"/>
    </w:rPr>
  </w:style>
  <w:style w:type="paragraph" w:styleId="Rodap">
    <w:name w:val="footer"/>
    <w:basedOn w:val="Normal"/>
    <w:link w:val="RodapChar"/>
    <w:rsid w:val="0052293C"/>
    <w:pPr>
      <w:tabs>
        <w:tab w:val="center" w:pos="4419"/>
        <w:tab w:val="right" w:pos="8838"/>
      </w:tabs>
    </w:pPr>
  </w:style>
  <w:style w:type="character" w:customStyle="1" w:styleId="RodapChar">
    <w:name w:val="Rodapé Char"/>
    <w:basedOn w:val="Fontepargpadro"/>
    <w:link w:val="Rodap"/>
    <w:rsid w:val="0052293C"/>
    <w:rPr>
      <w:rFonts w:ascii="Times New Roman" w:eastAsia="Times New Roman" w:hAnsi="Times New Roman" w:cs="Times New Roman"/>
      <w:sz w:val="24"/>
      <w:szCs w:val="24"/>
      <w:lang w:eastAsia="pt-BR"/>
    </w:rPr>
  </w:style>
  <w:style w:type="character" w:styleId="Hyperlink">
    <w:name w:val="Hyperlink"/>
    <w:uiPriority w:val="99"/>
    <w:unhideWhenUsed/>
    <w:rsid w:val="0052293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mprascaratinga@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html:file://C:\Documents%20and%20Settings\ronaldo\Meus%20documentos\brasao%20fazenda.mht!https://mail-attachment.googleusercontent.com/attachment/u/0/?saduie=AG9B_P-eyY3JH2nU9ItSUWOhvXeQ&amp;attid=0.17&amp;disp=emb&amp;view=att&amp;th=13ea8a7701d08f6c" TargetMode="External"/><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212</Words>
  <Characters>1150</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Silvania Silva Souza</dc:creator>
  <cp:lastModifiedBy>marcelo.nogueira</cp:lastModifiedBy>
  <cp:revision>11</cp:revision>
  <cp:lastPrinted>2017-03-02T16:08:00Z</cp:lastPrinted>
  <dcterms:created xsi:type="dcterms:W3CDTF">2017-06-30T17:58:00Z</dcterms:created>
  <dcterms:modified xsi:type="dcterms:W3CDTF">2017-07-18T18:16:00Z</dcterms:modified>
</cp:coreProperties>
</file>