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8C25D1">
        <w:rPr>
          <w:rFonts w:ascii="Tahoma" w:hAnsi="Tahoma" w:cs="Tahoma"/>
        </w:rPr>
        <w:t>060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>. Objeto:</w:t>
      </w:r>
      <w:r w:rsidR="008C25D1" w:rsidRPr="008C25D1">
        <w:rPr>
          <w:rFonts w:ascii="Tahoma" w:hAnsi="Tahoma" w:cs="Tahoma"/>
          <w:bCs/>
        </w:rPr>
        <w:t xml:space="preserve"> </w:t>
      </w:r>
      <w:r w:rsidR="008C25D1">
        <w:rPr>
          <w:rFonts w:ascii="Tahoma" w:hAnsi="Tahoma" w:cs="Tahoma"/>
          <w:bCs/>
        </w:rPr>
        <w:t>a</w:t>
      </w:r>
      <w:r w:rsidR="008C25D1" w:rsidRPr="008C25D1">
        <w:rPr>
          <w:rFonts w:ascii="Tahoma" w:hAnsi="Tahoma" w:cs="Tahoma"/>
          <w:bCs/>
        </w:rPr>
        <w:t>quisição de alevinos, para desenvolvimento de projeto de incentivo a piscicultura, + Peixes, conforme solicitado pela Secretaria Municipal de Agricultura, Abastecimento e Agronegócios</w:t>
      </w:r>
      <w:r w:rsidR="008C25D1" w:rsidRPr="008C25D1">
        <w:rPr>
          <w:rFonts w:ascii="Tahoma" w:hAnsi="Tahoma" w:cs="Tahoma"/>
          <w:bCs/>
          <w:iCs/>
        </w:rPr>
        <w:t>.</w:t>
      </w:r>
      <w:r w:rsidR="008C25D1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16262D">
        <w:rPr>
          <w:rFonts w:ascii="Tahoma" w:hAnsi="Tahoma" w:cs="Tahoma"/>
          <w:b/>
        </w:rPr>
        <w:t>PISCICULTURA PEIXE BRAVO LTDA ME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16262D">
        <w:rPr>
          <w:rFonts w:ascii="Tahoma" w:hAnsi="Tahoma" w:cs="Tahoma"/>
        </w:rPr>
        <w:t>1, 2</w:t>
      </w:r>
      <w:r w:rsidR="004B5BAE">
        <w:rPr>
          <w:rFonts w:ascii="Tahoma" w:hAnsi="Tahoma" w:cs="Tahoma"/>
        </w:rPr>
        <w:t xml:space="preserve">. Valor global final: R$ </w:t>
      </w:r>
      <w:r w:rsidR="0016262D">
        <w:rPr>
          <w:rFonts w:ascii="Tahoma" w:hAnsi="Tahoma" w:cs="Tahoma"/>
        </w:rPr>
        <w:t xml:space="preserve">47.200,00 </w:t>
      </w:r>
      <w:r w:rsidR="004B5BAE">
        <w:rPr>
          <w:rFonts w:ascii="Tahoma" w:hAnsi="Tahoma" w:cs="Tahoma"/>
        </w:rPr>
        <w:t>(</w:t>
      </w:r>
      <w:r w:rsidR="0016262D">
        <w:rPr>
          <w:rFonts w:ascii="Tahoma" w:hAnsi="Tahoma" w:cs="Tahoma"/>
        </w:rPr>
        <w:t>quarenta e sete mil e duzentos reais</w:t>
      </w:r>
      <w:r w:rsidR="004B5BAE">
        <w:rPr>
          <w:rFonts w:ascii="Tahoma" w:hAnsi="Tahoma" w:cs="Tahoma"/>
        </w:rPr>
        <w:t>)</w:t>
      </w:r>
      <w:r w:rsidR="006B3AE0">
        <w:rPr>
          <w:rFonts w:ascii="Tahoma" w:hAnsi="Tahoma" w:cs="Tahoma"/>
        </w:rPr>
        <w:t>.</w:t>
      </w:r>
      <w:r w:rsidR="00596B28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0807F9">
        <w:rPr>
          <w:rFonts w:ascii="Tahoma" w:hAnsi="Tahoma" w:cs="Tahoma"/>
        </w:rPr>
        <w:t>15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807F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262D"/>
    <w:rsid w:val="00164F62"/>
    <w:rsid w:val="00186A84"/>
    <w:rsid w:val="00194FE2"/>
    <w:rsid w:val="001B629E"/>
    <w:rsid w:val="001C00BB"/>
    <w:rsid w:val="001C3977"/>
    <w:rsid w:val="001D4334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57101"/>
    <w:rsid w:val="00364E71"/>
    <w:rsid w:val="00372213"/>
    <w:rsid w:val="00383A76"/>
    <w:rsid w:val="00397C8A"/>
    <w:rsid w:val="003A6444"/>
    <w:rsid w:val="004071B3"/>
    <w:rsid w:val="004144A5"/>
    <w:rsid w:val="004226EB"/>
    <w:rsid w:val="004233CA"/>
    <w:rsid w:val="00472CC7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D1135"/>
    <w:rsid w:val="006E0FF3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C25D1"/>
    <w:rsid w:val="008D202B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C7C04"/>
    <w:rsid w:val="00B04F89"/>
    <w:rsid w:val="00B14150"/>
    <w:rsid w:val="00B24808"/>
    <w:rsid w:val="00B71287"/>
    <w:rsid w:val="00B739B1"/>
    <w:rsid w:val="00B9579F"/>
    <w:rsid w:val="00C124F8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118</cp:revision>
  <cp:lastPrinted>2019-08-15T14:58:00Z</cp:lastPrinted>
  <dcterms:created xsi:type="dcterms:W3CDTF">2015-11-04T15:55:00Z</dcterms:created>
  <dcterms:modified xsi:type="dcterms:W3CDTF">2019-08-15T17:14:00Z</dcterms:modified>
</cp:coreProperties>
</file>