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8C" w:rsidRPr="00470659" w:rsidRDefault="00827C8C" w:rsidP="00827C8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470659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827C8C" w:rsidRPr="00470659" w:rsidRDefault="00827C8C" w:rsidP="00827C8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70659">
        <w:rPr>
          <w:rFonts w:eastAsia="Times New Roman"/>
          <w:szCs w:val="20"/>
          <w:lang w:eastAsia="pt-BR"/>
        </w:rPr>
        <w:t xml:space="preserve">PLANILHA FINAL  </w:t>
      </w:r>
      <w:r w:rsidRPr="00470659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bomba manual para graxa e bomba radial para lavador, para lubrificação e limpeza dos veículos pertencentes à frota municipal.</w:t>
      </w:r>
      <w:r w:rsidRPr="00470659">
        <w:rPr>
          <w:rFonts w:eastAsia="Times New Roman"/>
          <w:b/>
          <w:bCs/>
          <w:szCs w:val="20"/>
          <w:lang w:eastAsia="pt-BR"/>
        </w:rPr>
        <w:t>)</w:t>
      </w:r>
    </w:p>
    <w:p w:rsidR="00827C8C" w:rsidRPr="00470659" w:rsidRDefault="00827C8C" w:rsidP="00827C8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70659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99</w:t>
      </w:r>
      <w:r w:rsidRPr="00470659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470659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470659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55</w:t>
      </w:r>
      <w:r w:rsidRPr="00470659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470659">
        <w:rPr>
          <w:rFonts w:eastAsia="Times New Roman"/>
          <w:szCs w:val="20"/>
          <w:lang w:eastAsia="pt-BR"/>
        </w:rPr>
        <w:t>.</w:t>
      </w:r>
    </w:p>
    <w:p w:rsidR="00827C8C" w:rsidRPr="00470659" w:rsidRDefault="00827C8C" w:rsidP="0082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827C8C" w:rsidRPr="00470659" w:rsidRDefault="00827C8C" w:rsidP="00827C8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827C8C" w:rsidRPr="00470659" w:rsidTr="001F02E1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827C8C" w:rsidRPr="00470659" w:rsidTr="001F02E1">
        <w:trPr>
          <w:cantSplit/>
          <w:trHeight w:val="284"/>
        </w:trPr>
        <w:tc>
          <w:tcPr>
            <w:tcW w:w="567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Bomba manual 8522-G3 graxa 7 KG, Bom manual 8522 - G3 para graxa 7 KG é uma bomba com reservatório de 7 Kg . Vazão de12g/ciclo , pressão máxima de 3.500 psi , com o sistema strike system, característica referencia 8522 - g3 especificação técnicas bamba manual graxo. Bombeamento da alavanca com mangueira de alta pressão de 1/4 com 1.3m(mod. 6630-1.3) extensão rígida e acoplado hidráulico (mod.310-cnews). Conjunto com mola e compactador de graxa metálico com raspador de borracha pintura eletrostática a pó. Indicado para lubrificação com graxa em máquina e equipamento fixos que não podem ser removidos do local de trabalho 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HIDRONLUDBC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124,8000</w:t>
            </w:r>
          </w:p>
        </w:tc>
        <w:tc>
          <w:tcPr>
            <w:tcW w:w="992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 e Vasconcelos Ltda</w:t>
            </w:r>
          </w:p>
        </w:tc>
      </w:tr>
      <w:tr w:rsidR="00827C8C" w:rsidRPr="00470659" w:rsidTr="001F02E1">
        <w:trPr>
          <w:cantSplit/>
          <w:trHeight w:val="284"/>
        </w:trPr>
        <w:tc>
          <w:tcPr>
            <w:tcW w:w="567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Bomba radial com 3 pistões: Altamente resistente a abrasão e corrosão. Lubrificada com óleo - Cabeçote: Ferro fundido - Regulador da gaxeta: Prolonga o tempo de uso das gaxetas - Engraxadeira: Lubrifica os pistões, proporcionando uma vida maior às gaxetas - Filtro de água: Com tela em aço inox - Bico de 2,6mm: Esguicho com jato regulável  - Mangueira de alta pressão: Permite boa mobilidade ao usuário com conexões de fácil manuseio - Mangueira de saída: Com 10 metros de comprimento - Mangueira de sucção: Com 2 metros de comprimento  - Especificações Técnicas: Tensão: 110/220V Bivolt Frequência: 60Hz  Motor: 2CV Monofásico IP21 WEG 2 Polos Pressão nominal: 450ibf/pol² / 31 bar /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FORT G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2.240,0000</w:t>
            </w:r>
          </w:p>
        </w:tc>
        <w:tc>
          <w:tcPr>
            <w:tcW w:w="992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Mais Maquinas e Tratores Ltda - ME</w:t>
            </w:r>
          </w:p>
        </w:tc>
      </w:tr>
    </w:tbl>
    <w:p w:rsidR="00827C8C" w:rsidRPr="00470659" w:rsidRDefault="00827C8C" w:rsidP="0082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827C8C" w:rsidRPr="00470659" w:rsidRDefault="00827C8C" w:rsidP="0082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827C8C" w:rsidRPr="00470659" w:rsidTr="001F02E1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827C8C" w:rsidRPr="00470659" w:rsidRDefault="00827C8C" w:rsidP="00827C8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827C8C" w:rsidRPr="00470659" w:rsidTr="001F02E1">
        <w:trPr>
          <w:cantSplit/>
          <w:trHeight w:val="284"/>
        </w:trPr>
        <w:tc>
          <w:tcPr>
            <w:tcW w:w="4537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Werli e Vasconcelos Ltda</w:t>
            </w:r>
          </w:p>
        </w:tc>
        <w:tc>
          <w:tcPr>
            <w:tcW w:w="1559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12.641.724/0001-01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Santo Antonio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302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Letra: A;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Santo Antônio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33 3321 9528</w:t>
            </w:r>
          </w:p>
        </w:tc>
      </w:tr>
      <w:tr w:rsidR="00827C8C" w:rsidRPr="00470659" w:rsidTr="001F02E1">
        <w:trPr>
          <w:cantSplit/>
          <w:trHeight w:val="284"/>
        </w:trPr>
        <w:tc>
          <w:tcPr>
            <w:tcW w:w="4537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Mais Maquinas e Tratores Ltda - ME</w:t>
            </w:r>
          </w:p>
        </w:tc>
        <w:tc>
          <w:tcPr>
            <w:tcW w:w="1559" w:type="dxa"/>
            <w:vAlign w:val="center"/>
          </w:tcPr>
          <w:p w:rsidR="00827C8C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19.183.400/0001-08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BR. 262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3901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Ponte da Aldeia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Manhuaçu</w:t>
            </w:r>
          </w:p>
        </w:tc>
        <w:tc>
          <w:tcPr>
            <w:tcW w:w="1985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33 3331 1499</w:t>
            </w:r>
          </w:p>
        </w:tc>
      </w:tr>
    </w:tbl>
    <w:p w:rsidR="00827C8C" w:rsidRPr="00470659" w:rsidRDefault="00827C8C" w:rsidP="0082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341"/>
        <w:gridCol w:w="2341"/>
      </w:tblGrid>
      <w:tr w:rsidR="00827C8C" w:rsidRPr="00470659" w:rsidTr="001F02E1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70659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827C8C" w:rsidRPr="00470659" w:rsidTr="001F02E1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827C8C" w:rsidRPr="00470659" w:rsidRDefault="00827C8C" w:rsidP="001F0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827C8C" w:rsidRPr="00470659" w:rsidRDefault="00827C8C" w:rsidP="0082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27C8C" w:rsidRPr="00470659" w:rsidRDefault="00827C8C" w:rsidP="00827C8C"/>
    <w:p w:rsidR="00A72E49" w:rsidRDefault="00827C8C"/>
    <w:sectPr w:rsidR="00A72E49" w:rsidSect="00470659">
      <w:headerReference w:type="default" r:id="rId5"/>
      <w:footerReference w:type="even" r:id="rId6"/>
      <w:footerReference w:type="default" r:id="rId7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827C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827C8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827C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827C8C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827C8C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inline distT="0" distB="0" distL="0" distR="0" wp14:anchorId="3F4FAEC3" wp14:editId="6EF04814">
                <wp:extent cx="1014095" cy="986790"/>
                <wp:effectExtent l="0" t="0" r="0" b="3810"/>
                <wp:docPr id="1" name="Imagem 1" descr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</w:tcPr>
        <w:p w:rsidR="00303832" w:rsidRDefault="00827C8C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827C8C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827C8C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827C8C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827C8C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827C8C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8C"/>
    <w:rsid w:val="00347363"/>
    <w:rsid w:val="003D303B"/>
    <w:rsid w:val="008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2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8C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2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8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27C8C"/>
  </w:style>
  <w:style w:type="paragraph" w:styleId="Textodebalo">
    <w:name w:val="Balloon Text"/>
    <w:basedOn w:val="Normal"/>
    <w:link w:val="TextodebaloChar"/>
    <w:uiPriority w:val="99"/>
    <w:semiHidden/>
    <w:unhideWhenUsed/>
    <w:rsid w:val="008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2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8C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2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8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27C8C"/>
  </w:style>
  <w:style w:type="paragraph" w:styleId="Textodebalo">
    <w:name w:val="Balloon Text"/>
    <w:basedOn w:val="Normal"/>
    <w:link w:val="TextodebaloChar"/>
    <w:uiPriority w:val="99"/>
    <w:semiHidden/>
    <w:unhideWhenUsed/>
    <w:rsid w:val="008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 S. Barroso</dc:creator>
  <cp:lastModifiedBy>Rayane S. Barroso</cp:lastModifiedBy>
  <cp:revision>1</cp:revision>
  <dcterms:created xsi:type="dcterms:W3CDTF">2019-07-24T17:21:00Z</dcterms:created>
  <dcterms:modified xsi:type="dcterms:W3CDTF">2019-07-24T17:22:00Z</dcterms:modified>
</cp:coreProperties>
</file>