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816591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16591">
        <w:rPr>
          <w:rFonts w:eastAsia="Times New Roman"/>
          <w:szCs w:val="20"/>
          <w:lang w:eastAsia="pt-BR"/>
        </w:rPr>
        <w:t>PLANILHA FINAL</w:t>
      </w:r>
      <w:proofErr w:type="gramStart"/>
      <w:r w:rsidRPr="00816591">
        <w:rPr>
          <w:rFonts w:eastAsia="Times New Roman"/>
          <w:szCs w:val="20"/>
          <w:lang w:eastAsia="pt-BR"/>
        </w:rPr>
        <w:t xml:space="preserve">  </w:t>
      </w:r>
      <w:proofErr w:type="gramEnd"/>
      <w:r w:rsidRPr="00816591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Aquisição de adesivos, placas e letreiros para atender ao Mercado Municipal “Roberto </w:t>
      </w:r>
      <w:proofErr w:type="spellStart"/>
      <w:r>
        <w:rPr>
          <w:rFonts w:eastAsia="Times New Roman"/>
          <w:b/>
          <w:bCs/>
          <w:szCs w:val="20"/>
          <w:lang w:eastAsia="pt-BR"/>
        </w:rPr>
        <w:t>Carli</w:t>
      </w:r>
      <w:proofErr w:type="spellEnd"/>
      <w:r>
        <w:rPr>
          <w:rFonts w:eastAsia="Times New Roman"/>
          <w:b/>
          <w:bCs/>
          <w:szCs w:val="20"/>
          <w:lang w:eastAsia="pt-BR"/>
        </w:rPr>
        <w:t>”, conforme solicitação da Secretaria de Agricultura.</w:t>
      </w:r>
      <w:r w:rsidRPr="00816591">
        <w:rPr>
          <w:rFonts w:eastAsia="Times New Roman"/>
          <w:b/>
          <w:bCs/>
          <w:szCs w:val="20"/>
          <w:lang w:eastAsia="pt-BR"/>
        </w:rPr>
        <w:t>)</w:t>
      </w:r>
    </w:p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16591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48</w:t>
      </w:r>
      <w:r w:rsidRPr="00816591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816591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816591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22</w:t>
      </w:r>
      <w:r w:rsidRPr="00816591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816591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F34318" w:rsidRPr="00816591" w:rsidTr="009D4E68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F34318" w:rsidRPr="00816591" w:rsidTr="009D4E68">
        <w:trPr>
          <w:cantSplit/>
          <w:trHeight w:val="170"/>
        </w:trPr>
        <w:tc>
          <w:tcPr>
            <w:tcW w:w="1135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34318" w:rsidRPr="00816591" w:rsidTr="009D4E68">
        <w:trPr>
          <w:cantSplit/>
          <w:trHeight w:val="170"/>
        </w:trPr>
        <w:tc>
          <w:tcPr>
            <w:tcW w:w="1135" w:type="dxa"/>
            <w:vAlign w:val="center"/>
          </w:tcPr>
          <w:p w:rsidR="00F34318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34318" w:rsidRPr="00816591" w:rsidTr="009D4E68">
        <w:trPr>
          <w:cantSplit/>
          <w:trHeight w:val="170"/>
        </w:trPr>
        <w:tc>
          <w:tcPr>
            <w:tcW w:w="1135" w:type="dxa"/>
            <w:vAlign w:val="center"/>
          </w:tcPr>
          <w:p w:rsidR="00F34318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34318" w:rsidRPr="00816591" w:rsidTr="009D4E68">
        <w:trPr>
          <w:cantSplit/>
          <w:trHeight w:val="170"/>
        </w:trPr>
        <w:tc>
          <w:tcPr>
            <w:tcW w:w="1135" w:type="dxa"/>
            <w:vAlign w:val="center"/>
          </w:tcPr>
          <w:p w:rsidR="00F34318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34318" w:rsidRPr="00816591" w:rsidTr="009D4E68">
        <w:trPr>
          <w:cantSplit/>
          <w:trHeight w:val="170"/>
        </w:trPr>
        <w:tc>
          <w:tcPr>
            <w:tcW w:w="1135" w:type="dxa"/>
            <w:vAlign w:val="center"/>
          </w:tcPr>
          <w:p w:rsidR="00F34318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F34318" w:rsidRPr="00816591" w:rsidTr="009D4E68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F34318" w:rsidRPr="00816591" w:rsidTr="009D4E68">
        <w:trPr>
          <w:cantSplit/>
          <w:trHeight w:val="284"/>
        </w:trPr>
        <w:tc>
          <w:tcPr>
            <w:tcW w:w="567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Adesivo para demarcação de extintor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Ivone Clemente Costa Sena - EPP</w:t>
            </w:r>
          </w:p>
        </w:tc>
      </w:tr>
      <w:tr w:rsidR="00F34318" w:rsidRPr="00816591" w:rsidTr="009D4E68">
        <w:trPr>
          <w:cantSplit/>
          <w:trHeight w:val="284"/>
        </w:trPr>
        <w:tc>
          <w:tcPr>
            <w:tcW w:w="567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em lona com estrutura metálica com acabamento e instalação.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  <w:proofErr w:type="spellEnd"/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Ivone Clemente Costa Sena - EPP</w:t>
            </w:r>
          </w:p>
        </w:tc>
      </w:tr>
      <w:tr w:rsidR="00F34318" w:rsidRPr="00816591" w:rsidTr="009D4E68">
        <w:trPr>
          <w:cantSplit/>
          <w:trHeight w:val="284"/>
        </w:trPr>
        <w:tc>
          <w:tcPr>
            <w:tcW w:w="567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ACM sobre ACM com estrutura metálica e instalação.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M³</w:t>
            </w:r>
            <w:proofErr w:type="spellEnd"/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775,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Ivone Clemente Costa Sena - EPP</w:t>
            </w:r>
          </w:p>
        </w:tc>
      </w:tr>
      <w:tr w:rsidR="00F34318" w:rsidRPr="00816591" w:rsidTr="009D4E68">
        <w:trPr>
          <w:cantSplit/>
          <w:trHeight w:val="284"/>
        </w:trPr>
        <w:tc>
          <w:tcPr>
            <w:tcW w:w="567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Letreiro em perfil F de 12 cm com ACM na face e na parte de trás com pintura automotiva medindo 74.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14.700,0000</w:t>
            </w: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Ivone Clemente Costa Sena - EPP</w:t>
            </w:r>
          </w:p>
        </w:tc>
      </w:tr>
      <w:tr w:rsidR="00F34318" w:rsidRPr="00816591" w:rsidTr="009D4E68">
        <w:trPr>
          <w:cantSplit/>
          <w:trHeight w:val="284"/>
        </w:trPr>
        <w:tc>
          <w:tcPr>
            <w:tcW w:w="567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sinalização interna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Ivone Clemente Costa Sena - EPP</w:t>
            </w:r>
          </w:p>
        </w:tc>
      </w:tr>
    </w:tbl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F34318" w:rsidRPr="00816591" w:rsidTr="009D4E68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F34318" w:rsidRPr="00816591" w:rsidTr="009D4E68">
        <w:trPr>
          <w:cantSplit/>
          <w:trHeight w:val="284"/>
        </w:trPr>
        <w:tc>
          <w:tcPr>
            <w:tcW w:w="4537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Ivone Clemente Costa Sena - EPP</w:t>
            </w:r>
          </w:p>
        </w:tc>
        <w:tc>
          <w:tcPr>
            <w:tcW w:w="1559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08.060.603/0001-90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João Caetano do Nascimento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1528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Limoeiro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3321-2424</w:t>
            </w:r>
          </w:p>
        </w:tc>
      </w:tr>
    </w:tbl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F34318" w:rsidRPr="00816591" w:rsidTr="009D4E68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816591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F34318" w:rsidRPr="00816591" w:rsidTr="009D4E68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F34318" w:rsidRPr="00816591" w:rsidRDefault="00F34318" w:rsidP="009D4E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F34318" w:rsidRPr="00816591" w:rsidRDefault="00F34318" w:rsidP="00F343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34318" w:rsidRPr="00816591" w:rsidRDefault="00F34318" w:rsidP="00F34318"/>
    <w:p w:rsidR="00F52669" w:rsidRDefault="00F52669"/>
    <w:sectPr w:rsidR="00F52669" w:rsidSect="00816591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343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F343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343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F34318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F34318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F34318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F34318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F34318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F34318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F34318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F34318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34318"/>
    <w:rsid w:val="00BC42D5"/>
    <w:rsid w:val="00F34318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3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4318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3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431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3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2020-04-13T14:41:00Z</dcterms:created>
  <dcterms:modified xsi:type="dcterms:W3CDTF">2020-04-13T14:46:00Z</dcterms:modified>
</cp:coreProperties>
</file>