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0"/>
          <w:lang w:eastAsia="pt-BR"/>
        </w:rPr>
      </w:pPr>
      <w:r w:rsidRPr="00376A15">
        <w:rPr>
          <w:rFonts w:ascii="Arial" w:eastAsia="Times New Roman" w:hAnsi="Arial" w:cs="Arial"/>
          <w:b/>
          <w:bCs/>
          <w:color w:val="000000"/>
          <w:szCs w:val="20"/>
          <w:lang w:eastAsia="pt-BR"/>
        </w:rPr>
        <w:t>DEPARTAMENTO DE COMPRAS E LICITAÇÕES</w:t>
      </w:r>
    </w:p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376A15">
        <w:rPr>
          <w:rFonts w:eastAsia="Times New Roman"/>
          <w:szCs w:val="20"/>
          <w:lang w:eastAsia="pt-BR"/>
        </w:rPr>
        <w:t>PLANILHA FINAL</w:t>
      </w:r>
      <w:proofErr w:type="gramStart"/>
      <w:r w:rsidRPr="00376A15">
        <w:rPr>
          <w:rFonts w:eastAsia="Times New Roman"/>
          <w:szCs w:val="20"/>
          <w:lang w:eastAsia="pt-BR"/>
        </w:rPr>
        <w:t xml:space="preserve">  </w:t>
      </w:r>
      <w:proofErr w:type="gramEnd"/>
      <w:r w:rsidRPr="00376A15">
        <w:rPr>
          <w:rFonts w:eastAsia="Times New Roman"/>
          <w:b/>
          <w:bCs/>
          <w:szCs w:val="20"/>
          <w:lang w:eastAsia="pt-BR"/>
        </w:rPr>
        <w:t>(</w:t>
      </w:r>
      <w:r>
        <w:rPr>
          <w:rFonts w:eastAsia="Times New Roman"/>
          <w:b/>
          <w:bCs/>
          <w:szCs w:val="20"/>
          <w:lang w:eastAsia="pt-BR"/>
        </w:rPr>
        <w:t>Contratação de empresa para fornecimento de peças de reposição destinada à manutenção preventiva e corretiva da frota municipal.</w:t>
      </w:r>
      <w:r w:rsidRPr="00376A15">
        <w:rPr>
          <w:rFonts w:eastAsia="Times New Roman"/>
          <w:b/>
          <w:bCs/>
          <w:szCs w:val="20"/>
          <w:lang w:eastAsia="pt-BR"/>
        </w:rPr>
        <w:t>)</w:t>
      </w:r>
    </w:p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376A15">
        <w:rPr>
          <w:rFonts w:eastAsia="Times New Roman"/>
          <w:szCs w:val="20"/>
          <w:lang w:eastAsia="pt-BR"/>
        </w:rPr>
        <w:t xml:space="preserve">Processo </w:t>
      </w:r>
      <w:r>
        <w:rPr>
          <w:rFonts w:eastAsia="Times New Roman"/>
          <w:szCs w:val="20"/>
          <w:lang w:eastAsia="pt-BR"/>
        </w:rPr>
        <w:t>50</w:t>
      </w:r>
      <w:r w:rsidRPr="00376A15">
        <w:rPr>
          <w:rFonts w:eastAsia="Times New Roman"/>
          <w:szCs w:val="20"/>
          <w:lang w:eastAsia="pt-BR"/>
        </w:rPr>
        <w:t>/</w:t>
      </w:r>
      <w:r>
        <w:rPr>
          <w:rFonts w:eastAsia="Times New Roman"/>
          <w:szCs w:val="20"/>
          <w:lang w:eastAsia="pt-BR"/>
        </w:rPr>
        <w:t>2020</w:t>
      </w:r>
      <w:r w:rsidRPr="00376A15">
        <w:rPr>
          <w:rFonts w:eastAsia="Times New Roman"/>
          <w:szCs w:val="20"/>
          <w:lang w:eastAsia="pt-BR"/>
        </w:rPr>
        <w:t xml:space="preserve"> - </w:t>
      </w:r>
      <w:r>
        <w:rPr>
          <w:rFonts w:eastAsia="Times New Roman"/>
          <w:szCs w:val="20"/>
          <w:lang w:eastAsia="pt-BR"/>
        </w:rPr>
        <w:t>Pregão</w:t>
      </w:r>
      <w:r w:rsidRPr="00376A15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>24</w:t>
      </w:r>
      <w:r w:rsidRPr="00376A15">
        <w:rPr>
          <w:rFonts w:eastAsia="Times New Roman"/>
          <w:szCs w:val="20"/>
          <w:lang w:eastAsia="pt-BR"/>
        </w:rPr>
        <w:t>/</w:t>
      </w:r>
      <w:r>
        <w:rPr>
          <w:rFonts w:eastAsia="Times New Roman"/>
          <w:szCs w:val="20"/>
          <w:lang w:eastAsia="pt-BR"/>
        </w:rPr>
        <w:t>2020</w:t>
      </w:r>
      <w:r w:rsidRPr="00376A15">
        <w:rPr>
          <w:rFonts w:eastAsia="Times New Roman"/>
          <w:szCs w:val="20"/>
          <w:lang w:eastAsia="pt-BR"/>
        </w:rPr>
        <w:t>.</w:t>
      </w:r>
    </w:p>
    <w:tbl>
      <w:tblPr>
        <w:tblW w:w="15595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4460"/>
      </w:tblGrid>
      <w:tr w:rsidR="004E5F2A" w:rsidRPr="00376A15" w:rsidTr="00E33049">
        <w:trPr>
          <w:cantSplit/>
          <w:trHeight w:val="284"/>
        </w:trPr>
        <w:tc>
          <w:tcPr>
            <w:tcW w:w="1135" w:type="dxa"/>
            <w:shd w:val="clear" w:color="auto" w:fill="99CCFF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4460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 DO LOTE</w:t>
            </w: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  <w:tr w:rsidR="004E5F2A" w:rsidRPr="00376A15" w:rsidTr="00E33049">
        <w:trPr>
          <w:cantSplit/>
          <w:trHeight w:val="170"/>
        </w:trPr>
        <w:tc>
          <w:tcPr>
            <w:tcW w:w="1135" w:type="dxa"/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4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8"/>
                <w:lang w:eastAsia="pt-BR"/>
              </w:rPr>
            </w:pPr>
          </w:p>
        </w:tc>
      </w:tr>
    </w:tbl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55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8"/>
        <w:gridCol w:w="3260"/>
        <w:gridCol w:w="1843"/>
        <w:gridCol w:w="709"/>
        <w:gridCol w:w="850"/>
        <w:gridCol w:w="993"/>
        <w:gridCol w:w="992"/>
        <w:gridCol w:w="992"/>
        <w:gridCol w:w="992"/>
        <w:gridCol w:w="992"/>
        <w:gridCol w:w="2836"/>
      </w:tblGrid>
      <w:tr w:rsidR="004E5F2A" w:rsidRPr="00376A15" w:rsidTr="00E33049">
        <w:trPr>
          <w:cantSplit/>
          <w:trHeight w:val="284"/>
        </w:trPr>
        <w:tc>
          <w:tcPr>
            <w:tcW w:w="567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LOTE</w:t>
            </w:r>
          </w:p>
        </w:tc>
        <w:tc>
          <w:tcPr>
            <w:tcW w:w="568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US"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ITEM</w:t>
            </w:r>
          </w:p>
        </w:tc>
        <w:tc>
          <w:tcPr>
            <w:tcW w:w="3260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843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709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50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UNITÁRIO LICITADO</w:t>
            </w:r>
          </w:p>
        </w:tc>
        <w:tc>
          <w:tcPr>
            <w:tcW w:w="992" w:type="dxa"/>
            <w:shd w:val="clear" w:color="auto" w:fill="99CCFF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/ VR</w:t>
            </w:r>
          </w:p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REEQUIL.</w:t>
            </w:r>
          </w:p>
        </w:tc>
        <w:tc>
          <w:tcPr>
            <w:tcW w:w="992" w:type="dxa"/>
            <w:shd w:val="clear" w:color="auto" w:fill="99CCFF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/ VR</w:t>
            </w:r>
          </w:p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REEQUIL.</w:t>
            </w:r>
          </w:p>
        </w:tc>
        <w:tc>
          <w:tcPr>
            <w:tcW w:w="992" w:type="dxa"/>
            <w:shd w:val="clear" w:color="auto" w:fill="99CCFF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/ VR</w:t>
            </w:r>
          </w:p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REEQUIL.</w:t>
            </w:r>
          </w:p>
        </w:tc>
        <w:tc>
          <w:tcPr>
            <w:tcW w:w="992" w:type="dxa"/>
            <w:shd w:val="clear" w:color="auto" w:fill="99CCFF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/ VR</w:t>
            </w:r>
          </w:p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REEQUIL.</w:t>
            </w:r>
          </w:p>
        </w:tc>
        <w:tc>
          <w:tcPr>
            <w:tcW w:w="2836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PÇ, ACESSORIOS E ULTILITARIOS RENAULT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25,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UTILITÁRIOS GM CHEVROLET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27,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DESCONTO EM PEÇAS, ACESSORIOS E ULTILITARIOS YAMAHA. 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20,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ULTILITARIOS HONDA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22,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ULTILITARIOS J / JINBEI TOPIC.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25,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UTILITÁRIOS VOLKSWAGEM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27,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UTILITÁRIOS PEUGEOT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30,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  <w:tr w:rsidR="004E5F2A" w:rsidRPr="00376A15" w:rsidTr="00E33049">
        <w:trPr>
          <w:cantSplit/>
          <w:trHeight w:val="284"/>
        </w:trPr>
        <w:tc>
          <w:tcPr>
            <w:tcW w:w="56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DESCONTO EM PEÇAS, ACESSORIOS E UTILITÁRIOS FIAT (NOVO)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1,00</w:t>
            </w:r>
          </w:p>
        </w:tc>
        <w:tc>
          <w:tcPr>
            <w:tcW w:w="993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29,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0000</w:t>
            </w: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jc w:val="right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</w:p>
        </w:tc>
        <w:tc>
          <w:tcPr>
            <w:tcW w:w="2836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20"/>
                <w:lang w:eastAsia="pt-BR"/>
              </w:rPr>
              <w:t xml:space="preserve"> - ME</w:t>
            </w:r>
          </w:p>
        </w:tc>
      </w:tr>
    </w:tbl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0"/>
          <w:szCs w:val="20"/>
          <w:lang w:eastAsia="pt-BR"/>
        </w:rPr>
      </w:pPr>
    </w:p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55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559"/>
        <w:gridCol w:w="7513"/>
        <w:gridCol w:w="1985"/>
      </w:tblGrid>
      <w:tr w:rsidR="004E5F2A" w:rsidRPr="00376A15" w:rsidTr="00E33049">
        <w:trPr>
          <w:cantSplit/>
          <w:trHeight w:val="284"/>
        </w:trPr>
        <w:tc>
          <w:tcPr>
            <w:tcW w:w="4537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  <w:t>FORNECEDOR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  <w:t>CNPJ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  <w:t>ENDEREÇO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Cs w:val="18"/>
                <w:lang w:eastAsia="pt-BR"/>
              </w:rPr>
              <w:t>TELEFONE</w:t>
            </w:r>
          </w:p>
        </w:tc>
      </w:tr>
    </w:tbl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55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559"/>
        <w:gridCol w:w="2552"/>
        <w:gridCol w:w="850"/>
        <w:gridCol w:w="1418"/>
        <w:gridCol w:w="1276"/>
        <w:gridCol w:w="1417"/>
        <w:gridCol w:w="1985"/>
      </w:tblGrid>
      <w:tr w:rsidR="004E5F2A" w:rsidRPr="00376A15" w:rsidTr="00E33049">
        <w:trPr>
          <w:cantSplit/>
          <w:trHeight w:val="284"/>
        </w:trPr>
        <w:tc>
          <w:tcPr>
            <w:tcW w:w="4537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 xml:space="preserve">Farol Peças e Serviços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Ltda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 xml:space="preserve"> - ME</w:t>
            </w:r>
          </w:p>
        </w:tc>
        <w:tc>
          <w:tcPr>
            <w:tcW w:w="1559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textAlignment w:val="baseline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04.346.794/0001-09</w:t>
            </w:r>
          </w:p>
        </w:tc>
        <w:tc>
          <w:tcPr>
            <w:tcW w:w="2552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textAlignment w:val="baseline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Presidente Tancredo Neves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185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  <w:t>Centro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proofErr w:type="spellStart"/>
            <w:r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  <w:t>Caratinga</w:t>
            </w:r>
            <w:proofErr w:type="spellEnd"/>
          </w:p>
        </w:tc>
        <w:tc>
          <w:tcPr>
            <w:tcW w:w="1985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89"/>
              <w:textAlignment w:val="baseline"/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i/>
                <w:iCs/>
                <w:sz w:val="14"/>
                <w:szCs w:val="18"/>
                <w:lang w:eastAsia="pt-BR"/>
              </w:rPr>
              <w:t>33 3322-1863</w:t>
            </w:r>
          </w:p>
        </w:tc>
      </w:tr>
    </w:tbl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666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1"/>
        <w:gridCol w:w="2341"/>
        <w:gridCol w:w="2341"/>
      </w:tblGrid>
      <w:tr w:rsidR="004E5F2A" w:rsidRPr="00376A15" w:rsidTr="00E33049">
        <w:trPr>
          <w:cantSplit/>
          <w:trHeight w:val="284"/>
        </w:trPr>
        <w:tc>
          <w:tcPr>
            <w:tcW w:w="1981" w:type="dxa"/>
            <w:vMerge w:val="restart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CONTRATO</w:t>
            </w:r>
          </w:p>
        </w:tc>
        <w:tc>
          <w:tcPr>
            <w:tcW w:w="2341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2341" w:type="dxa"/>
            <w:shd w:val="clear" w:color="auto" w:fill="99CCFF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</w:pPr>
            <w:r w:rsidRPr="00376A15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pt-BR"/>
              </w:rPr>
              <w:t>VENCIMENTO</w:t>
            </w:r>
          </w:p>
        </w:tc>
      </w:tr>
      <w:tr w:rsidR="004E5F2A" w:rsidRPr="00376A15" w:rsidTr="00E33049">
        <w:trPr>
          <w:cantSplit/>
          <w:trHeight w:val="170"/>
        </w:trPr>
        <w:tc>
          <w:tcPr>
            <w:tcW w:w="1981" w:type="dxa"/>
            <w:vMerge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23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  <w:tc>
          <w:tcPr>
            <w:tcW w:w="2341" w:type="dxa"/>
            <w:vAlign w:val="center"/>
          </w:tcPr>
          <w:p w:rsidR="004E5F2A" w:rsidRPr="00376A15" w:rsidRDefault="004E5F2A" w:rsidP="00E33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7" w:right="107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</w:tbl>
    <w:p w:rsidR="004E5F2A" w:rsidRPr="00376A15" w:rsidRDefault="004E5F2A" w:rsidP="004E5F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E5F2A" w:rsidRPr="00376A15" w:rsidRDefault="004E5F2A" w:rsidP="004E5F2A"/>
    <w:p w:rsidR="00F52669" w:rsidRDefault="00F52669"/>
    <w:sectPr w:rsidR="00F52669" w:rsidSect="00376A15">
      <w:headerReference w:type="default" r:id="rId4"/>
      <w:footerReference w:type="even" r:id="rId5"/>
      <w:footerReference w:type="default" r:id="rId6"/>
      <w:pgSz w:w="16840" w:h="11907" w:orient="landscape" w:code="9"/>
      <w:pgMar w:top="1797" w:right="1140" w:bottom="851" w:left="1276" w:header="568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32" w:rsidRDefault="004E5F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3832" w:rsidRDefault="004E5F2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32" w:rsidRDefault="004E5F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3832" w:rsidRDefault="004E5F2A">
    <w:pPr>
      <w:pStyle w:val="Rodap"/>
      <w:tabs>
        <w:tab w:val="right" w:pos="8222"/>
      </w:tabs>
      <w:ind w:right="360"/>
      <w:jc w:val="center"/>
      <w:rPr>
        <w:b/>
        <w:bCs/>
        <w:i/>
        <w:iCs/>
      </w:rPr>
    </w:pPr>
    <w:r>
      <w:rPr>
        <w:b/>
        <w:bCs/>
        <w:i/>
        <w:iCs/>
      </w:rPr>
      <w:t xml:space="preserve">Rua Raul Soares, 171, 1º andar, Centro, </w:t>
    </w:r>
    <w:proofErr w:type="spellStart"/>
    <w:r>
      <w:rPr>
        <w:b/>
        <w:bCs/>
        <w:i/>
        <w:iCs/>
      </w:rPr>
      <w:t>Caratinga</w:t>
    </w:r>
    <w:proofErr w:type="spellEnd"/>
    <w:r>
      <w:rPr>
        <w:b/>
        <w:bCs/>
        <w:i/>
        <w:iCs/>
      </w:rPr>
      <w:t xml:space="preserve"> MG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962"/>
      <w:gridCol w:w="9923"/>
    </w:tblGrid>
    <w:tr w:rsidR="00303832">
      <w:tblPrEx>
        <w:tblCellMar>
          <w:top w:w="0" w:type="dxa"/>
          <w:bottom w:w="0" w:type="dxa"/>
        </w:tblCellMar>
      </w:tblPrEx>
      <w:trPr>
        <w:trHeight w:val="1565"/>
      </w:trPr>
      <w:tc>
        <w:tcPr>
          <w:tcW w:w="4962" w:type="dxa"/>
        </w:tcPr>
        <w:p w:rsidR="00303832" w:rsidRDefault="004E5F2A">
          <w:pPr>
            <w:pStyle w:val="Cabealho"/>
            <w:jc w:val="right"/>
            <w:rPr>
              <w:rFonts w:ascii="Arial" w:hAnsi="Arial" w:cs="Arial"/>
              <w:b/>
              <w:bCs/>
              <w:i/>
              <w:iCs/>
              <w:sz w:val="36"/>
            </w:rPr>
          </w:pPr>
          <w:r>
            <w:rPr>
              <w:rFonts w:ascii="Arial" w:hAnsi="Arial" w:cs="Arial"/>
              <w:b/>
              <w:bCs/>
              <w:i/>
              <w:iCs/>
              <w:sz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25pt">
                <v:imagedata r:id="rId1" o:title="imagem1"/>
              </v:shape>
            </w:pict>
          </w:r>
        </w:p>
      </w:tc>
      <w:tc>
        <w:tcPr>
          <w:tcW w:w="9923" w:type="dxa"/>
        </w:tcPr>
        <w:p w:rsidR="00303832" w:rsidRDefault="004E5F2A">
          <w:pPr>
            <w:pStyle w:val="Cabealho"/>
            <w:ind w:left="497"/>
            <w:rPr>
              <w:rFonts w:ascii="Arial" w:hAnsi="Arial" w:cs="Arial"/>
              <w:b/>
              <w:bCs/>
              <w:i/>
              <w:iCs/>
              <w:sz w:val="36"/>
            </w:rPr>
          </w:pPr>
          <w:r>
            <w:rPr>
              <w:rFonts w:ascii="Arial" w:hAnsi="Arial" w:cs="Arial"/>
              <w:b/>
              <w:bCs/>
              <w:i/>
              <w:iCs/>
              <w:sz w:val="36"/>
            </w:rPr>
            <w:t xml:space="preserve"> </w:t>
          </w:r>
        </w:p>
        <w:p w:rsidR="00303832" w:rsidRDefault="004E5F2A">
          <w:pPr>
            <w:pStyle w:val="Cabealho"/>
            <w:ind w:left="355"/>
            <w:rPr>
              <w:rFonts w:ascii="Arial" w:hAnsi="Arial" w:cs="Arial"/>
              <w:b/>
              <w:bCs/>
              <w:i/>
              <w:iCs/>
              <w:sz w:val="36"/>
            </w:rPr>
          </w:pPr>
          <w:r>
            <w:rPr>
              <w:rFonts w:ascii="Arial" w:hAnsi="Arial" w:cs="Arial"/>
              <w:b/>
              <w:bCs/>
              <w:i/>
              <w:iCs/>
              <w:sz w:val="36"/>
            </w:rPr>
            <w:t xml:space="preserve">  Prefeitura Municipal de </w:t>
          </w:r>
          <w:proofErr w:type="spellStart"/>
          <w:r>
            <w:rPr>
              <w:rFonts w:ascii="Arial" w:hAnsi="Arial" w:cs="Arial"/>
              <w:b/>
              <w:bCs/>
              <w:i/>
              <w:iCs/>
              <w:sz w:val="36"/>
            </w:rPr>
            <w:t>Caratinga</w:t>
          </w:r>
          <w:proofErr w:type="spellEnd"/>
        </w:p>
        <w:p w:rsidR="00303832" w:rsidRDefault="004E5F2A">
          <w:pPr>
            <w:pStyle w:val="Cabealho"/>
            <w:ind w:left="355"/>
          </w:pPr>
          <w:r>
            <w:rPr>
              <w:rFonts w:ascii="Arial" w:hAnsi="Arial" w:cs="Arial"/>
              <w:b/>
              <w:bCs/>
              <w:i/>
              <w:iCs/>
            </w:rPr>
            <w:t xml:space="preserve">                                             Estado de Minas Gerais</w:t>
          </w:r>
        </w:p>
        <w:p w:rsidR="00303832" w:rsidRDefault="004E5F2A">
          <w:pPr>
            <w:pStyle w:val="Cabealho"/>
            <w:rPr>
              <w:rFonts w:ascii="Arial" w:hAnsi="Arial" w:cs="Arial"/>
              <w:b/>
              <w:bCs/>
              <w:i/>
              <w:iCs/>
            </w:rPr>
          </w:pPr>
        </w:p>
        <w:p w:rsidR="00303832" w:rsidRDefault="004E5F2A">
          <w:pPr>
            <w:pStyle w:val="Cabealho"/>
            <w:rPr>
              <w:rFonts w:ascii="Arial" w:hAnsi="Arial" w:cs="Arial"/>
              <w:b/>
              <w:bCs/>
              <w:i/>
              <w:iCs/>
              <w:sz w:val="36"/>
            </w:rPr>
          </w:pPr>
        </w:p>
      </w:tc>
    </w:tr>
  </w:tbl>
  <w:p w:rsidR="00303832" w:rsidRDefault="004E5F2A">
    <w:pPr>
      <w:pStyle w:val="Cabealho"/>
      <w:ind w:left="1985"/>
      <w:rPr>
        <w:rFonts w:ascii="Arial" w:hAnsi="Arial" w:cs="Arial"/>
        <w:b/>
        <w:bCs/>
        <w:i/>
        <w:iCs/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E5F2A"/>
    <w:rsid w:val="00434840"/>
    <w:rsid w:val="004E5F2A"/>
    <w:rsid w:val="007A73B6"/>
    <w:rsid w:val="00BC42D5"/>
    <w:rsid w:val="00F5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6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E5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5F2A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4E5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5F2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E5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sales</dc:creator>
  <cp:lastModifiedBy>talia sales</cp:lastModifiedBy>
  <cp:revision>1</cp:revision>
  <dcterms:created xsi:type="dcterms:W3CDTF">2020-04-14T19:44:00Z</dcterms:created>
  <dcterms:modified xsi:type="dcterms:W3CDTF">2020-04-14T19:46:00Z</dcterms:modified>
</cp:coreProperties>
</file>